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1" w:type="dxa"/>
        <w:tblInd w:w="8" w:type="dxa"/>
        <w:tblLayout w:type="fixed"/>
        <w:tblLook w:val="01E0" w:firstRow="1" w:lastRow="1" w:firstColumn="1" w:lastColumn="1" w:noHBand="0" w:noVBand="0"/>
      </w:tblPr>
      <w:tblGrid>
        <w:gridCol w:w="5237"/>
        <w:gridCol w:w="425"/>
        <w:gridCol w:w="3969"/>
      </w:tblGrid>
      <w:tr w:rsidR="004D2C7A" w:rsidRPr="00AA3741" w14:paraId="07F9974B" w14:textId="77777777" w:rsidTr="00E46539">
        <w:trPr>
          <w:trHeight w:val="280"/>
        </w:trPr>
        <w:tc>
          <w:tcPr>
            <w:tcW w:w="5237" w:type="dxa"/>
            <w:vMerge w:val="restart"/>
          </w:tcPr>
          <w:bookmarkStart w:id="0" w:name="sub_1000"/>
          <w:bookmarkStart w:id="1" w:name="sub_1"/>
          <w:p w14:paraId="4CF57338" w14:textId="77777777" w:rsidR="004D2C7A" w:rsidRPr="00AA3741" w:rsidRDefault="004D2C7A" w:rsidP="00E46539">
            <w:pPr>
              <w:spacing w:line="120" w:lineRule="atLeast"/>
              <w:ind w:firstLine="2294"/>
              <w:rPr>
                <w:szCs w:val="28"/>
              </w:rPr>
            </w:pPr>
            <w:r w:rsidRPr="00AA3741">
              <w:rPr>
                <w:szCs w:val="28"/>
              </w:rPr>
              <w:object w:dxaOrig="5464" w:dyaOrig="6565" w14:anchorId="625E6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8" o:title="" gain="79922f" blacklevel="5898f" grayscale="t"/>
                </v:shape>
                <o:OLEObject Type="Embed" ProgID="CorelDRAW.Graphic.11" ShapeID="_x0000_i1025" DrawAspect="Content" ObjectID="_1829890129" r:id="rId9"/>
              </w:object>
            </w:r>
          </w:p>
          <w:p w14:paraId="7F52149D" w14:textId="77777777" w:rsidR="004D2C7A" w:rsidRPr="00AA3741" w:rsidRDefault="004D2C7A" w:rsidP="00E46539">
            <w:pPr>
              <w:spacing w:line="120" w:lineRule="atLeast"/>
              <w:jc w:val="center"/>
              <w:rPr>
                <w:sz w:val="14"/>
                <w:szCs w:val="28"/>
              </w:rPr>
            </w:pPr>
          </w:p>
        </w:tc>
        <w:tc>
          <w:tcPr>
            <w:tcW w:w="425" w:type="dxa"/>
            <w:vMerge w:val="restart"/>
          </w:tcPr>
          <w:p w14:paraId="0AEDD31C" w14:textId="77777777" w:rsidR="004D2C7A" w:rsidRPr="00AA3741" w:rsidRDefault="004D2C7A" w:rsidP="00E46539">
            <w:pPr>
              <w:spacing w:line="120" w:lineRule="atLeast"/>
              <w:jc w:val="center"/>
              <w:rPr>
                <w:sz w:val="20"/>
                <w:szCs w:val="28"/>
                <w:lang w:val="de-DE"/>
              </w:rPr>
            </w:pPr>
          </w:p>
        </w:tc>
        <w:tc>
          <w:tcPr>
            <w:tcW w:w="3969" w:type="dxa"/>
          </w:tcPr>
          <w:p w14:paraId="60C88740" w14:textId="77777777" w:rsidR="004D2C7A" w:rsidRPr="00AA3741" w:rsidRDefault="004D2C7A" w:rsidP="00E46539">
            <w:pPr>
              <w:spacing w:line="120" w:lineRule="atLeast"/>
              <w:jc w:val="both"/>
              <w:rPr>
                <w:szCs w:val="28"/>
              </w:rPr>
            </w:pPr>
          </w:p>
        </w:tc>
      </w:tr>
      <w:tr w:rsidR="004D2C7A" w:rsidRPr="00AA3741" w14:paraId="2061416C" w14:textId="77777777" w:rsidTr="00E46539">
        <w:trPr>
          <w:trHeight w:val="256"/>
        </w:trPr>
        <w:tc>
          <w:tcPr>
            <w:tcW w:w="5237" w:type="dxa"/>
            <w:vMerge/>
          </w:tcPr>
          <w:p w14:paraId="0D2DC116" w14:textId="77777777" w:rsidR="004D2C7A" w:rsidRPr="00AA3741" w:rsidRDefault="004D2C7A" w:rsidP="00E46539">
            <w:pPr>
              <w:spacing w:line="120" w:lineRule="atLeast"/>
              <w:rPr>
                <w:szCs w:val="28"/>
              </w:rPr>
            </w:pPr>
          </w:p>
        </w:tc>
        <w:tc>
          <w:tcPr>
            <w:tcW w:w="425" w:type="dxa"/>
            <w:vMerge/>
          </w:tcPr>
          <w:p w14:paraId="2F551C3F" w14:textId="77777777" w:rsidR="004D2C7A" w:rsidRPr="00AA3741" w:rsidRDefault="004D2C7A" w:rsidP="00E46539">
            <w:pPr>
              <w:spacing w:line="120" w:lineRule="atLeast"/>
              <w:jc w:val="center"/>
              <w:rPr>
                <w:sz w:val="20"/>
                <w:szCs w:val="28"/>
                <w:lang w:val="de-DE"/>
              </w:rPr>
            </w:pPr>
          </w:p>
        </w:tc>
        <w:tc>
          <w:tcPr>
            <w:tcW w:w="3969" w:type="dxa"/>
          </w:tcPr>
          <w:p w14:paraId="6F2959A7" w14:textId="77777777" w:rsidR="004D2C7A" w:rsidRPr="00AA3741" w:rsidRDefault="004D2C7A" w:rsidP="00E46539">
            <w:pPr>
              <w:spacing w:line="120" w:lineRule="atLeast"/>
              <w:jc w:val="both"/>
              <w:rPr>
                <w:szCs w:val="28"/>
              </w:rPr>
            </w:pPr>
          </w:p>
        </w:tc>
      </w:tr>
      <w:tr w:rsidR="004D2C7A" w:rsidRPr="00AA3741" w14:paraId="66F80640" w14:textId="77777777" w:rsidTr="00E46539">
        <w:trPr>
          <w:trHeight w:val="241"/>
        </w:trPr>
        <w:tc>
          <w:tcPr>
            <w:tcW w:w="5237" w:type="dxa"/>
          </w:tcPr>
          <w:p w14:paraId="4E17997C" w14:textId="77777777" w:rsidR="004D2C7A" w:rsidRPr="00AA3741" w:rsidRDefault="004D2C7A" w:rsidP="00E46539">
            <w:pPr>
              <w:spacing w:line="120" w:lineRule="atLeast"/>
              <w:jc w:val="center"/>
              <w:rPr>
                <w:b/>
                <w:sz w:val="20"/>
              </w:rPr>
            </w:pPr>
            <w:r w:rsidRPr="00AA3741">
              <w:rPr>
                <w:sz w:val="20"/>
              </w:rPr>
              <w:t>МУНИЦИПАЛЬНОЕ  ОБРАЗОВАНИЕ</w:t>
            </w:r>
          </w:p>
          <w:p w14:paraId="7A680E4C" w14:textId="77777777" w:rsidR="004D2C7A" w:rsidRPr="00AA3741" w:rsidRDefault="004D2C7A" w:rsidP="00E46539">
            <w:pPr>
              <w:spacing w:line="120" w:lineRule="atLeast"/>
              <w:jc w:val="center"/>
              <w:rPr>
                <w:sz w:val="20"/>
              </w:rPr>
            </w:pPr>
            <w:r w:rsidRPr="00AA3741">
              <w:rPr>
                <w:sz w:val="20"/>
              </w:rPr>
              <w:t>ГОРОДСКОЙ ОКРУГ СУРГУТ</w:t>
            </w:r>
          </w:p>
          <w:p w14:paraId="04F97B2A" w14:textId="77777777" w:rsidR="004D2C7A" w:rsidRPr="00AA3741" w:rsidRDefault="004D2C7A" w:rsidP="00E46539">
            <w:pPr>
              <w:spacing w:line="120" w:lineRule="atLeast"/>
              <w:jc w:val="center"/>
              <w:rPr>
                <w:sz w:val="20"/>
              </w:rPr>
            </w:pPr>
            <w:r w:rsidRPr="00AA3741">
              <w:rPr>
                <w:sz w:val="20"/>
              </w:rPr>
              <w:t>ХАНТЫ-МАНСИЙСКОГО</w:t>
            </w:r>
          </w:p>
          <w:p w14:paraId="71F6AFFB" w14:textId="77777777" w:rsidR="004D2C7A" w:rsidRPr="00AA3741" w:rsidRDefault="004D2C7A" w:rsidP="00E46539">
            <w:pPr>
              <w:spacing w:line="120" w:lineRule="atLeast"/>
              <w:jc w:val="center"/>
              <w:rPr>
                <w:sz w:val="20"/>
              </w:rPr>
            </w:pPr>
            <w:r w:rsidRPr="00AA3741">
              <w:rPr>
                <w:sz w:val="20"/>
              </w:rPr>
              <w:t>АВТОНОМНОГО ОКРУГА – ЮГРЫ</w:t>
            </w:r>
          </w:p>
          <w:p w14:paraId="1FCA1317" w14:textId="77777777" w:rsidR="004D2C7A" w:rsidRPr="00AA3741" w:rsidRDefault="004D2C7A" w:rsidP="00E46539">
            <w:pPr>
              <w:spacing w:line="120" w:lineRule="atLeast"/>
              <w:jc w:val="center"/>
              <w:rPr>
                <w:sz w:val="12"/>
                <w:szCs w:val="12"/>
              </w:rPr>
            </w:pPr>
          </w:p>
        </w:tc>
        <w:tc>
          <w:tcPr>
            <w:tcW w:w="425" w:type="dxa"/>
            <w:vMerge/>
          </w:tcPr>
          <w:p w14:paraId="264B2A34" w14:textId="77777777" w:rsidR="004D2C7A" w:rsidRPr="00AA3741" w:rsidRDefault="004D2C7A" w:rsidP="00E46539">
            <w:pPr>
              <w:spacing w:line="120" w:lineRule="atLeast"/>
              <w:jc w:val="center"/>
              <w:rPr>
                <w:sz w:val="20"/>
                <w:szCs w:val="28"/>
                <w:lang w:val="de-DE"/>
              </w:rPr>
            </w:pPr>
          </w:p>
        </w:tc>
        <w:tc>
          <w:tcPr>
            <w:tcW w:w="3969" w:type="dxa"/>
          </w:tcPr>
          <w:p w14:paraId="2C9EE65B" w14:textId="77777777" w:rsidR="004D2C7A" w:rsidRPr="00AA3741" w:rsidRDefault="004D2C7A" w:rsidP="00E46539">
            <w:pPr>
              <w:spacing w:line="120" w:lineRule="atLeast"/>
              <w:jc w:val="both"/>
              <w:rPr>
                <w:szCs w:val="28"/>
              </w:rPr>
            </w:pPr>
          </w:p>
        </w:tc>
      </w:tr>
      <w:tr w:rsidR="004D2C7A" w:rsidRPr="00AA3741" w14:paraId="655E6F21" w14:textId="77777777" w:rsidTr="00E46539">
        <w:trPr>
          <w:trHeight w:val="179"/>
        </w:trPr>
        <w:tc>
          <w:tcPr>
            <w:tcW w:w="5237" w:type="dxa"/>
          </w:tcPr>
          <w:p w14:paraId="5414B33E" w14:textId="77777777" w:rsidR="004D2C7A" w:rsidRPr="00AA3741" w:rsidRDefault="004D2C7A" w:rsidP="00E46539">
            <w:pPr>
              <w:keepNext/>
              <w:spacing w:line="120" w:lineRule="atLeast"/>
              <w:jc w:val="center"/>
              <w:outlineLvl w:val="0"/>
              <w:rPr>
                <w:sz w:val="22"/>
              </w:rPr>
            </w:pPr>
            <w:r w:rsidRPr="00AA3741">
              <w:rPr>
                <w:sz w:val="22"/>
              </w:rPr>
              <w:t>АДМИНИСТРАЦИЯ  ГОРОДА</w:t>
            </w:r>
          </w:p>
          <w:p w14:paraId="392D443D" w14:textId="77777777" w:rsidR="004D2C7A" w:rsidRPr="00AA3741" w:rsidRDefault="004D2C7A" w:rsidP="00E46539">
            <w:pPr>
              <w:spacing w:line="120" w:lineRule="atLeast"/>
              <w:jc w:val="center"/>
              <w:rPr>
                <w:sz w:val="12"/>
                <w:szCs w:val="12"/>
              </w:rPr>
            </w:pPr>
          </w:p>
        </w:tc>
        <w:tc>
          <w:tcPr>
            <w:tcW w:w="425" w:type="dxa"/>
            <w:vMerge/>
          </w:tcPr>
          <w:p w14:paraId="189FB586" w14:textId="77777777" w:rsidR="004D2C7A" w:rsidRPr="00AA3741" w:rsidRDefault="004D2C7A" w:rsidP="00E46539">
            <w:pPr>
              <w:spacing w:line="120" w:lineRule="atLeast"/>
              <w:jc w:val="center"/>
              <w:rPr>
                <w:sz w:val="20"/>
                <w:szCs w:val="28"/>
                <w:lang w:val="de-DE"/>
              </w:rPr>
            </w:pPr>
          </w:p>
        </w:tc>
        <w:tc>
          <w:tcPr>
            <w:tcW w:w="3969" w:type="dxa"/>
            <w:vMerge w:val="restart"/>
          </w:tcPr>
          <w:p w14:paraId="247E0594" w14:textId="77777777" w:rsidR="0055445E" w:rsidRDefault="0055445E" w:rsidP="00E45A69">
            <w:pPr>
              <w:rPr>
                <w:szCs w:val="28"/>
              </w:rPr>
            </w:pPr>
            <w:bookmarkStart w:id="2" w:name="_Hlk189595327"/>
            <w:r>
              <w:rPr>
                <w:szCs w:val="28"/>
              </w:rPr>
              <w:t>Директору департамента городского хозяйства</w:t>
            </w:r>
          </w:p>
          <w:p w14:paraId="4F398319" w14:textId="77777777" w:rsidR="0055445E" w:rsidRDefault="0055445E" w:rsidP="00E45A69">
            <w:pPr>
              <w:rPr>
                <w:szCs w:val="28"/>
              </w:rPr>
            </w:pPr>
            <w:r>
              <w:rPr>
                <w:szCs w:val="28"/>
              </w:rPr>
              <w:t xml:space="preserve">Администрации города </w:t>
            </w:r>
          </w:p>
          <w:bookmarkEnd w:id="2"/>
          <w:p w14:paraId="1E8EBFBD" w14:textId="65BE7972" w:rsidR="004D2C7A" w:rsidRPr="00AA3741" w:rsidRDefault="0055445E" w:rsidP="0055445E">
            <w:pPr>
              <w:rPr>
                <w:szCs w:val="28"/>
              </w:rPr>
            </w:pPr>
            <w:r w:rsidRPr="0055445E">
              <w:rPr>
                <w:szCs w:val="28"/>
              </w:rPr>
              <w:t>А</w:t>
            </w:r>
            <w:r>
              <w:rPr>
                <w:szCs w:val="28"/>
              </w:rPr>
              <w:t>.</w:t>
            </w:r>
            <w:r w:rsidRPr="0055445E">
              <w:rPr>
                <w:szCs w:val="28"/>
              </w:rPr>
              <w:t>А</w:t>
            </w:r>
            <w:r>
              <w:rPr>
                <w:szCs w:val="28"/>
              </w:rPr>
              <w:t>.</w:t>
            </w:r>
            <w:r w:rsidRPr="0055445E">
              <w:rPr>
                <w:szCs w:val="28"/>
              </w:rPr>
              <w:t xml:space="preserve"> Стеценко </w:t>
            </w:r>
          </w:p>
        </w:tc>
      </w:tr>
      <w:tr w:rsidR="004D2C7A" w:rsidRPr="00AA3741" w14:paraId="71FE50CF" w14:textId="77777777" w:rsidTr="00E46539">
        <w:trPr>
          <w:trHeight w:val="269"/>
        </w:trPr>
        <w:tc>
          <w:tcPr>
            <w:tcW w:w="5237" w:type="dxa"/>
          </w:tcPr>
          <w:p w14:paraId="72DA2B0A" w14:textId="77777777" w:rsidR="004D2C7A" w:rsidRPr="00AA3741" w:rsidRDefault="004D2C7A" w:rsidP="00E46539">
            <w:pPr>
              <w:keepNext/>
              <w:spacing w:line="120" w:lineRule="atLeast"/>
              <w:jc w:val="center"/>
              <w:outlineLvl w:val="0"/>
              <w:rPr>
                <w:b/>
                <w:bCs/>
                <w:caps/>
                <w:sz w:val="18"/>
                <w:szCs w:val="18"/>
              </w:rPr>
            </w:pPr>
            <w:r w:rsidRPr="00AA3741">
              <w:rPr>
                <w:b/>
                <w:bCs/>
                <w:caps/>
                <w:sz w:val="18"/>
                <w:szCs w:val="18"/>
              </w:rPr>
              <w:t xml:space="preserve">УПРАВЛЕНИЕ ИНВЕСТИЦИЙ, </w:t>
            </w:r>
          </w:p>
          <w:p w14:paraId="36B2079C" w14:textId="77777777" w:rsidR="004D2C7A" w:rsidRPr="00AA3741" w:rsidRDefault="004D2C7A" w:rsidP="00E46539">
            <w:pPr>
              <w:spacing w:line="120" w:lineRule="atLeast"/>
              <w:jc w:val="center"/>
              <w:rPr>
                <w:sz w:val="12"/>
                <w:szCs w:val="12"/>
              </w:rPr>
            </w:pPr>
            <w:r w:rsidRPr="00AA3741">
              <w:rPr>
                <w:b/>
                <w:bCs/>
                <w:caps/>
                <w:sz w:val="18"/>
                <w:szCs w:val="18"/>
              </w:rPr>
              <w:t>РАЗВИТИЯ ПРЕДПРИНИМАТЕЛЬСТВА И ТУРИЗМА</w:t>
            </w:r>
          </w:p>
        </w:tc>
        <w:tc>
          <w:tcPr>
            <w:tcW w:w="425" w:type="dxa"/>
            <w:vMerge/>
          </w:tcPr>
          <w:p w14:paraId="66DAB194" w14:textId="77777777" w:rsidR="004D2C7A" w:rsidRPr="00AA3741" w:rsidRDefault="004D2C7A" w:rsidP="00E46539">
            <w:pPr>
              <w:spacing w:line="120" w:lineRule="atLeast"/>
              <w:jc w:val="center"/>
              <w:rPr>
                <w:sz w:val="20"/>
                <w:szCs w:val="28"/>
                <w:lang w:val="de-DE"/>
              </w:rPr>
            </w:pPr>
          </w:p>
        </w:tc>
        <w:tc>
          <w:tcPr>
            <w:tcW w:w="3969" w:type="dxa"/>
            <w:vMerge/>
          </w:tcPr>
          <w:p w14:paraId="6EDB66A9" w14:textId="77777777" w:rsidR="004D2C7A" w:rsidRPr="00AA3741" w:rsidRDefault="004D2C7A" w:rsidP="00E46539">
            <w:pPr>
              <w:spacing w:line="120" w:lineRule="atLeast"/>
              <w:jc w:val="both"/>
              <w:rPr>
                <w:szCs w:val="28"/>
              </w:rPr>
            </w:pPr>
          </w:p>
        </w:tc>
      </w:tr>
      <w:tr w:rsidR="004D2C7A" w:rsidRPr="00AA3741" w14:paraId="7120D9CB" w14:textId="77777777" w:rsidTr="00E46539">
        <w:trPr>
          <w:trHeight w:val="231"/>
        </w:trPr>
        <w:tc>
          <w:tcPr>
            <w:tcW w:w="5237" w:type="dxa"/>
          </w:tcPr>
          <w:p w14:paraId="446F194C" w14:textId="77777777" w:rsidR="004D2C7A" w:rsidRPr="00AA3741" w:rsidRDefault="004D2C7A" w:rsidP="00E46539">
            <w:pPr>
              <w:tabs>
                <w:tab w:val="left" w:pos="5640"/>
              </w:tabs>
              <w:spacing w:line="120" w:lineRule="atLeast"/>
              <w:jc w:val="center"/>
              <w:rPr>
                <w:sz w:val="20"/>
              </w:rPr>
            </w:pPr>
            <w:r w:rsidRPr="00AA3741">
              <w:rPr>
                <w:sz w:val="20"/>
              </w:rPr>
              <w:t>ул. Энгельса, 8, г. Сургут</w:t>
            </w:r>
          </w:p>
          <w:p w14:paraId="752A5B70" w14:textId="77777777" w:rsidR="004D2C7A" w:rsidRPr="00AA3741" w:rsidRDefault="004D2C7A" w:rsidP="00E46539">
            <w:pPr>
              <w:spacing w:line="120" w:lineRule="atLeast"/>
              <w:jc w:val="center"/>
              <w:rPr>
                <w:sz w:val="20"/>
              </w:rPr>
            </w:pPr>
            <w:r w:rsidRPr="00AA3741">
              <w:rPr>
                <w:sz w:val="20"/>
              </w:rPr>
              <w:t>Тюменская область, Ханты-Мансийский</w:t>
            </w:r>
          </w:p>
          <w:p w14:paraId="7502C7ED" w14:textId="77777777" w:rsidR="004D2C7A" w:rsidRPr="00AA3741" w:rsidRDefault="004D2C7A" w:rsidP="00E46539">
            <w:pPr>
              <w:tabs>
                <w:tab w:val="left" w:pos="5805"/>
              </w:tabs>
              <w:spacing w:line="120" w:lineRule="atLeast"/>
              <w:jc w:val="center"/>
              <w:rPr>
                <w:sz w:val="20"/>
              </w:rPr>
            </w:pPr>
            <w:r w:rsidRPr="00AA3741">
              <w:rPr>
                <w:sz w:val="20"/>
              </w:rPr>
              <w:t>автономный округ – Югра, 628400</w:t>
            </w:r>
          </w:p>
          <w:p w14:paraId="06BCD333" w14:textId="77777777" w:rsidR="004D2C7A" w:rsidRPr="00AA3741" w:rsidRDefault="004D2C7A" w:rsidP="00E46539">
            <w:pPr>
              <w:spacing w:line="120" w:lineRule="atLeast"/>
              <w:jc w:val="center"/>
              <w:rPr>
                <w:sz w:val="20"/>
              </w:rPr>
            </w:pPr>
            <w:r w:rsidRPr="00AA3741">
              <w:rPr>
                <w:sz w:val="20"/>
              </w:rPr>
              <w:t>Тел. (3462)52-22-56</w:t>
            </w:r>
          </w:p>
          <w:p w14:paraId="14FF07FF" w14:textId="77777777" w:rsidR="004D2C7A" w:rsidRPr="00AA3741" w:rsidRDefault="004D2C7A" w:rsidP="00E46539">
            <w:pPr>
              <w:spacing w:line="120" w:lineRule="atLeast"/>
              <w:jc w:val="center"/>
              <w:rPr>
                <w:sz w:val="20"/>
              </w:rPr>
            </w:pPr>
            <w:r w:rsidRPr="00AA3741">
              <w:rPr>
                <w:sz w:val="20"/>
                <w:lang w:val="en-US"/>
              </w:rPr>
              <w:t>E</w:t>
            </w:r>
            <w:r w:rsidRPr="00AA3741">
              <w:rPr>
                <w:sz w:val="20"/>
              </w:rPr>
              <w:t>-</w:t>
            </w:r>
            <w:r w:rsidRPr="00AA3741">
              <w:rPr>
                <w:sz w:val="20"/>
                <w:lang w:val="en-US"/>
              </w:rPr>
              <w:t>mail</w:t>
            </w:r>
            <w:r w:rsidRPr="00AA3741">
              <w:rPr>
                <w:sz w:val="20"/>
              </w:rPr>
              <w:t xml:space="preserve">: </w:t>
            </w:r>
            <w:r w:rsidRPr="00AA3741">
              <w:rPr>
                <w:sz w:val="20"/>
                <w:lang w:val="en-US"/>
              </w:rPr>
              <w:t>business</w:t>
            </w:r>
            <w:r w:rsidRPr="00AA3741">
              <w:rPr>
                <w:sz w:val="20"/>
              </w:rPr>
              <w:t>@</w:t>
            </w:r>
            <w:proofErr w:type="spellStart"/>
            <w:r w:rsidRPr="00AA3741">
              <w:rPr>
                <w:sz w:val="20"/>
                <w:lang w:val="en-US"/>
              </w:rPr>
              <w:t>admsurgut</w:t>
            </w:r>
            <w:proofErr w:type="spellEnd"/>
            <w:r w:rsidRPr="00AA3741">
              <w:rPr>
                <w:sz w:val="20"/>
              </w:rPr>
              <w:t>.</w:t>
            </w:r>
            <w:proofErr w:type="spellStart"/>
            <w:r w:rsidRPr="00AA3741">
              <w:rPr>
                <w:sz w:val="20"/>
                <w:lang w:val="en-US"/>
              </w:rPr>
              <w:t>ru</w:t>
            </w:r>
            <w:proofErr w:type="spellEnd"/>
          </w:p>
          <w:p w14:paraId="16E28B85" w14:textId="77777777" w:rsidR="004D2C7A" w:rsidRPr="00AA3741" w:rsidRDefault="004D2C7A" w:rsidP="00E46539">
            <w:pPr>
              <w:spacing w:line="120" w:lineRule="atLeast"/>
              <w:jc w:val="center"/>
              <w:rPr>
                <w:sz w:val="12"/>
                <w:szCs w:val="12"/>
              </w:rPr>
            </w:pPr>
          </w:p>
        </w:tc>
        <w:tc>
          <w:tcPr>
            <w:tcW w:w="425" w:type="dxa"/>
            <w:vMerge/>
          </w:tcPr>
          <w:p w14:paraId="0C0F248B" w14:textId="77777777" w:rsidR="004D2C7A" w:rsidRPr="00AA3741" w:rsidRDefault="004D2C7A" w:rsidP="00E46539">
            <w:pPr>
              <w:spacing w:line="120" w:lineRule="atLeast"/>
              <w:jc w:val="center"/>
              <w:rPr>
                <w:sz w:val="20"/>
                <w:szCs w:val="28"/>
                <w:lang w:val="de-DE"/>
              </w:rPr>
            </w:pPr>
          </w:p>
        </w:tc>
        <w:tc>
          <w:tcPr>
            <w:tcW w:w="3969" w:type="dxa"/>
            <w:vMerge/>
          </w:tcPr>
          <w:p w14:paraId="3BF996F4" w14:textId="77777777" w:rsidR="004D2C7A" w:rsidRPr="00AA3741" w:rsidRDefault="004D2C7A" w:rsidP="00E46539">
            <w:pPr>
              <w:spacing w:line="120" w:lineRule="atLeast"/>
              <w:jc w:val="both"/>
              <w:rPr>
                <w:szCs w:val="28"/>
              </w:rPr>
            </w:pPr>
          </w:p>
        </w:tc>
      </w:tr>
      <w:tr w:rsidR="004D2C7A" w:rsidRPr="0047076D" w14:paraId="41978A4F" w14:textId="77777777" w:rsidTr="00E46539">
        <w:trPr>
          <w:trHeight w:val="874"/>
        </w:trPr>
        <w:tc>
          <w:tcPr>
            <w:tcW w:w="5237" w:type="dxa"/>
            <w:tcBorders>
              <w:bottom w:val="nil"/>
            </w:tcBorders>
          </w:tcPr>
          <w:tbl>
            <w:tblPr>
              <w:tblW w:w="0" w:type="auto"/>
              <w:tblLayout w:type="fixed"/>
              <w:tblCellMar>
                <w:left w:w="57" w:type="dxa"/>
                <w:right w:w="57" w:type="dxa"/>
              </w:tblCellMar>
              <w:tblLook w:val="04A0" w:firstRow="1" w:lastRow="0" w:firstColumn="1" w:lastColumn="0" w:noHBand="0" w:noVBand="1"/>
            </w:tblPr>
            <w:tblGrid>
              <w:gridCol w:w="735"/>
              <w:gridCol w:w="1817"/>
              <w:gridCol w:w="425"/>
              <w:gridCol w:w="2126"/>
            </w:tblGrid>
            <w:tr w:rsidR="004D2C7A" w:rsidRPr="0047076D" w14:paraId="1A74E99F" w14:textId="77777777" w:rsidTr="00E46539">
              <w:trPr>
                <w:trHeight w:val="234"/>
              </w:trPr>
              <w:tc>
                <w:tcPr>
                  <w:tcW w:w="735" w:type="dxa"/>
                  <w:vAlign w:val="bottom"/>
                </w:tcPr>
                <w:p w14:paraId="145021B5" w14:textId="77777777" w:rsidR="004D2C7A" w:rsidRPr="0047076D" w:rsidRDefault="004D2C7A" w:rsidP="0047076D">
                  <w:pPr>
                    <w:rPr>
                      <w:sz w:val="22"/>
                    </w:rPr>
                  </w:pPr>
                  <w:r w:rsidRPr="0047076D">
                    <w:rPr>
                      <w:sz w:val="22"/>
                    </w:rPr>
                    <w:t>от</w:t>
                  </w:r>
                </w:p>
              </w:tc>
              <w:tc>
                <w:tcPr>
                  <w:tcW w:w="1817" w:type="dxa"/>
                  <w:tcBorders>
                    <w:left w:val="nil"/>
                    <w:bottom w:val="single" w:sz="4" w:space="0" w:color="auto"/>
                    <w:right w:val="nil"/>
                  </w:tcBorders>
                  <w:vAlign w:val="bottom"/>
                </w:tcPr>
                <w:p w14:paraId="6129D207" w14:textId="77777777" w:rsidR="004D2C7A" w:rsidRPr="0047076D" w:rsidRDefault="004D2C7A" w:rsidP="0047076D">
                  <w:pPr>
                    <w:jc w:val="center"/>
                    <w:rPr>
                      <w:sz w:val="22"/>
                    </w:rPr>
                  </w:pPr>
                  <w:r w:rsidRPr="0047076D">
                    <w:rPr>
                      <w:sz w:val="22"/>
                    </w:rPr>
                    <w:t>[Дата документа]</w:t>
                  </w:r>
                </w:p>
              </w:tc>
              <w:tc>
                <w:tcPr>
                  <w:tcW w:w="425" w:type="dxa"/>
                  <w:vAlign w:val="bottom"/>
                </w:tcPr>
                <w:p w14:paraId="1C6B3601" w14:textId="77777777" w:rsidR="004D2C7A" w:rsidRPr="0047076D" w:rsidRDefault="004D2C7A" w:rsidP="0047076D">
                  <w:pPr>
                    <w:jc w:val="center"/>
                    <w:rPr>
                      <w:sz w:val="22"/>
                    </w:rPr>
                  </w:pPr>
                  <w:r w:rsidRPr="0047076D">
                    <w:rPr>
                      <w:sz w:val="22"/>
                    </w:rPr>
                    <w:t>№</w:t>
                  </w:r>
                </w:p>
              </w:tc>
              <w:tc>
                <w:tcPr>
                  <w:tcW w:w="2126" w:type="dxa"/>
                  <w:tcBorders>
                    <w:left w:val="nil"/>
                    <w:bottom w:val="single" w:sz="4" w:space="0" w:color="auto"/>
                    <w:right w:val="nil"/>
                  </w:tcBorders>
                  <w:vAlign w:val="bottom"/>
                </w:tcPr>
                <w:p w14:paraId="58038793" w14:textId="77777777" w:rsidR="004D2C7A" w:rsidRPr="0047076D" w:rsidRDefault="004D2C7A" w:rsidP="0047076D">
                  <w:pPr>
                    <w:jc w:val="center"/>
                    <w:rPr>
                      <w:sz w:val="22"/>
                    </w:rPr>
                  </w:pPr>
                  <w:r w:rsidRPr="0047076D">
                    <w:rPr>
                      <w:sz w:val="22"/>
                    </w:rPr>
                    <w:t>[Номер документа]</w:t>
                  </w:r>
                </w:p>
              </w:tc>
            </w:tr>
            <w:tr w:rsidR="004D2C7A" w:rsidRPr="0047076D" w14:paraId="23410CAE" w14:textId="77777777" w:rsidTr="00E46539">
              <w:trPr>
                <w:trHeight w:val="234"/>
              </w:trPr>
              <w:tc>
                <w:tcPr>
                  <w:tcW w:w="735" w:type="dxa"/>
                  <w:vAlign w:val="bottom"/>
                  <w:hideMark/>
                </w:tcPr>
                <w:p w14:paraId="12333CBA" w14:textId="77777777" w:rsidR="004D2C7A" w:rsidRPr="0047076D" w:rsidRDefault="004D2C7A" w:rsidP="0047076D">
                  <w:pPr>
                    <w:rPr>
                      <w:sz w:val="22"/>
                    </w:rPr>
                  </w:pPr>
                  <w:r w:rsidRPr="0047076D">
                    <w:rPr>
                      <w:sz w:val="22"/>
                    </w:rPr>
                    <w:t>на №</w:t>
                  </w:r>
                </w:p>
              </w:tc>
              <w:tc>
                <w:tcPr>
                  <w:tcW w:w="1817" w:type="dxa"/>
                  <w:tcBorders>
                    <w:top w:val="single" w:sz="4" w:space="0" w:color="auto"/>
                    <w:left w:val="nil"/>
                    <w:bottom w:val="single" w:sz="4" w:space="0" w:color="auto"/>
                    <w:right w:val="nil"/>
                  </w:tcBorders>
                  <w:vAlign w:val="bottom"/>
                </w:tcPr>
                <w:p w14:paraId="52AD5561" w14:textId="3403A649" w:rsidR="004D2C7A" w:rsidRPr="0047076D" w:rsidRDefault="00D50B3D" w:rsidP="0055445E">
                  <w:pPr>
                    <w:jc w:val="center"/>
                    <w:rPr>
                      <w:sz w:val="22"/>
                    </w:rPr>
                  </w:pPr>
                  <w:r w:rsidRPr="00D50B3D">
                    <w:rPr>
                      <w:sz w:val="22"/>
                    </w:rPr>
                    <w:t>01-108-</w:t>
                  </w:r>
                  <w:r w:rsidR="0055445E">
                    <w:rPr>
                      <w:sz w:val="22"/>
                    </w:rPr>
                    <w:t>2517/П</w:t>
                  </w:r>
                </w:p>
              </w:tc>
              <w:tc>
                <w:tcPr>
                  <w:tcW w:w="425" w:type="dxa"/>
                  <w:vAlign w:val="bottom"/>
                  <w:hideMark/>
                </w:tcPr>
                <w:p w14:paraId="5EB151B6" w14:textId="77777777" w:rsidR="004D2C7A" w:rsidRPr="0047076D" w:rsidRDefault="004D2C7A" w:rsidP="0047076D">
                  <w:pPr>
                    <w:jc w:val="center"/>
                    <w:rPr>
                      <w:sz w:val="22"/>
                    </w:rPr>
                  </w:pPr>
                  <w:r w:rsidRPr="0047076D">
                    <w:rPr>
                      <w:sz w:val="22"/>
                    </w:rPr>
                    <w:t>от</w:t>
                  </w:r>
                </w:p>
              </w:tc>
              <w:tc>
                <w:tcPr>
                  <w:tcW w:w="2126" w:type="dxa"/>
                  <w:tcBorders>
                    <w:top w:val="single" w:sz="4" w:space="0" w:color="auto"/>
                    <w:left w:val="nil"/>
                    <w:bottom w:val="single" w:sz="4" w:space="0" w:color="auto"/>
                    <w:right w:val="nil"/>
                  </w:tcBorders>
                  <w:vAlign w:val="bottom"/>
                </w:tcPr>
                <w:p w14:paraId="5398AD66" w14:textId="78E0DDE6" w:rsidR="004D2C7A" w:rsidRPr="008A30A2" w:rsidRDefault="0055445E" w:rsidP="00AB4252">
                  <w:pPr>
                    <w:jc w:val="center"/>
                    <w:rPr>
                      <w:sz w:val="22"/>
                      <w:highlight w:val="yellow"/>
                    </w:rPr>
                  </w:pPr>
                  <w:r w:rsidRPr="0055445E">
                    <w:rPr>
                      <w:sz w:val="22"/>
                    </w:rPr>
                    <w:t>29.05.2025</w:t>
                  </w:r>
                </w:p>
              </w:tc>
            </w:tr>
          </w:tbl>
          <w:p w14:paraId="119034E6" w14:textId="77777777" w:rsidR="004D2C7A" w:rsidRPr="0047076D" w:rsidRDefault="004D2C7A" w:rsidP="0047076D">
            <w:pPr>
              <w:spacing w:line="120" w:lineRule="atLeast"/>
              <w:rPr>
                <w:szCs w:val="28"/>
              </w:rPr>
            </w:pPr>
          </w:p>
        </w:tc>
        <w:tc>
          <w:tcPr>
            <w:tcW w:w="425" w:type="dxa"/>
            <w:vMerge/>
            <w:tcBorders>
              <w:bottom w:val="nil"/>
            </w:tcBorders>
          </w:tcPr>
          <w:p w14:paraId="644A0C2E" w14:textId="77777777" w:rsidR="004D2C7A" w:rsidRPr="0047076D" w:rsidRDefault="004D2C7A" w:rsidP="0047076D">
            <w:pPr>
              <w:spacing w:line="120" w:lineRule="atLeast"/>
              <w:jc w:val="center"/>
              <w:rPr>
                <w:sz w:val="20"/>
                <w:szCs w:val="28"/>
                <w:lang w:val="de-DE"/>
              </w:rPr>
            </w:pPr>
          </w:p>
        </w:tc>
        <w:tc>
          <w:tcPr>
            <w:tcW w:w="3969" w:type="dxa"/>
            <w:vMerge/>
            <w:tcBorders>
              <w:bottom w:val="nil"/>
            </w:tcBorders>
          </w:tcPr>
          <w:p w14:paraId="07C23C7F" w14:textId="77777777" w:rsidR="004D2C7A" w:rsidRPr="0047076D" w:rsidRDefault="004D2C7A" w:rsidP="0047076D">
            <w:pPr>
              <w:spacing w:line="120" w:lineRule="atLeast"/>
              <w:jc w:val="both"/>
              <w:rPr>
                <w:szCs w:val="28"/>
              </w:rPr>
            </w:pPr>
          </w:p>
        </w:tc>
      </w:tr>
    </w:tbl>
    <w:p w14:paraId="6329E2EA" w14:textId="77777777" w:rsidR="00D81919" w:rsidRDefault="00D81919" w:rsidP="0047076D">
      <w:pPr>
        <w:widowControl w:val="0"/>
        <w:autoSpaceDE w:val="0"/>
        <w:autoSpaceDN w:val="0"/>
        <w:adjustRightInd w:val="0"/>
        <w:jc w:val="center"/>
        <w:rPr>
          <w:rFonts w:eastAsia="Times New Roman" w:cs="Times New Roman"/>
          <w:szCs w:val="28"/>
          <w:lang w:eastAsia="ru-RU"/>
        </w:rPr>
      </w:pPr>
    </w:p>
    <w:p w14:paraId="29FCBD2F" w14:textId="77777777" w:rsidR="00D81919" w:rsidRDefault="00D81919" w:rsidP="0047076D">
      <w:pPr>
        <w:widowControl w:val="0"/>
        <w:autoSpaceDE w:val="0"/>
        <w:autoSpaceDN w:val="0"/>
        <w:adjustRightInd w:val="0"/>
        <w:jc w:val="center"/>
        <w:rPr>
          <w:rFonts w:eastAsia="Times New Roman" w:cs="Times New Roman"/>
          <w:szCs w:val="28"/>
          <w:lang w:eastAsia="ru-RU"/>
        </w:rPr>
      </w:pPr>
    </w:p>
    <w:p w14:paraId="6DA1DF0C" w14:textId="79616F6E" w:rsidR="00816DE4" w:rsidRPr="00434CD3" w:rsidRDefault="00862608" w:rsidP="0047076D">
      <w:pPr>
        <w:widowControl w:val="0"/>
        <w:autoSpaceDE w:val="0"/>
        <w:autoSpaceDN w:val="0"/>
        <w:adjustRightInd w:val="0"/>
        <w:jc w:val="center"/>
        <w:rPr>
          <w:rFonts w:eastAsia="Times New Roman" w:cs="Times New Roman"/>
          <w:szCs w:val="28"/>
          <w:lang w:eastAsia="ru-RU"/>
        </w:rPr>
      </w:pPr>
      <w:r w:rsidRPr="00434CD3">
        <w:rPr>
          <w:rFonts w:eastAsia="Times New Roman" w:cs="Times New Roman"/>
          <w:szCs w:val="28"/>
          <w:lang w:eastAsia="ru-RU"/>
        </w:rPr>
        <w:t xml:space="preserve">Положительное </w:t>
      </w:r>
      <w:r w:rsidR="00816DE4" w:rsidRPr="00434CD3">
        <w:rPr>
          <w:rFonts w:eastAsia="Times New Roman" w:cs="Times New Roman"/>
          <w:szCs w:val="28"/>
          <w:lang w:eastAsia="ru-RU"/>
        </w:rPr>
        <w:t>заключение</w:t>
      </w:r>
    </w:p>
    <w:p w14:paraId="75F6D434" w14:textId="77777777" w:rsidR="00816DE4" w:rsidRPr="00434CD3" w:rsidRDefault="00816DE4" w:rsidP="0047076D">
      <w:pPr>
        <w:widowControl w:val="0"/>
        <w:autoSpaceDE w:val="0"/>
        <w:autoSpaceDN w:val="0"/>
        <w:adjustRightInd w:val="0"/>
        <w:jc w:val="center"/>
        <w:rPr>
          <w:rFonts w:eastAsia="Times New Roman" w:cs="Times New Roman"/>
          <w:szCs w:val="28"/>
          <w:lang w:eastAsia="ru-RU"/>
        </w:rPr>
      </w:pPr>
      <w:r w:rsidRPr="00434CD3">
        <w:rPr>
          <w:rFonts w:eastAsia="Times New Roman" w:cs="Times New Roman"/>
          <w:szCs w:val="28"/>
          <w:lang w:eastAsia="ru-RU"/>
        </w:rPr>
        <w:t xml:space="preserve">об оценке регулирующего воздействия </w:t>
      </w:r>
    </w:p>
    <w:p w14:paraId="1937D10B" w14:textId="77777777" w:rsidR="00816DE4" w:rsidRPr="00434CD3" w:rsidRDefault="00816DE4" w:rsidP="0047076D">
      <w:pPr>
        <w:widowControl w:val="0"/>
        <w:autoSpaceDE w:val="0"/>
        <w:autoSpaceDN w:val="0"/>
        <w:adjustRightInd w:val="0"/>
        <w:jc w:val="center"/>
        <w:rPr>
          <w:rFonts w:eastAsia="Times New Roman" w:cs="Times New Roman"/>
          <w:szCs w:val="28"/>
          <w:lang w:eastAsia="ru-RU"/>
        </w:rPr>
      </w:pPr>
      <w:r w:rsidRPr="00434CD3">
        <w:rPr>
          <w:rFonts w:eastAsia="Times New Roman" w:cs="Times New Roman"/>
          <w:szCs w:val="28"/>
          <w:lang w:eastAsia="ru-RU"/>
        </w:rPr>
        <w:t>проекта муниципального нормативного правового акта</w:t>
      </w:r>
    </w:p>
    <w:p w14:paraId="0D5B5A1B" w14:textId="77777777" w:rsidR="00816DE4" w:rsidRPr="00434CD3" w:rsidRDefault="00816DE4" w:rsidP="0047076D">
      <w:pPr>
        <w:widowControl w:val="0"/>
        <w:autoSpaceDE w:val="0"/>
        <w:autoSpaceDN w:val="0"/>
        <w:adjustRightInd w:val="0"/>
        <w:jc w:val="center"/>
        <w:rPr>
          <w:rFonts w:eastAsia="Times New Roman" w:cs="Times New Roman"/>
          <w:szCs w:val="28"/>
          <w:lang w:eastAsia="ru-RU"/>
        </w:rPr>
      </w:pPr>
    </w:p>
    <w:p w14:paraId="049C7FC0" w14:textId="3050E5E6" w:rsidR="00816DE4" w:rsidRPr="0055445E" w:rsidRDefault="00816DE4" w:rsidP="0055445E">
      <w:pPr>
        <w:ind w:firstLine="567"/>
        <w:jc w:val="both"/>
        <w:rPr>
          <w:rFonts w:eastAsia="Calibri" w:cs="Times New Roman"/>
          <w:i/>
          <w:szCs w:val="28"/>
          <w:u w:val="single"/>
        </w:rPr>
      </w:pPr>
      <w:r w:rsidRPr="00434CD3">
        <w:rPr>
          <w:rFonts w:eastAsia="Times New Roman" w:cs="Times New Roman"/>
          <w:szCs w:val="28"/>
          <w:lang w:eastAsia="ru-RU"/>
        </w:rPr>
        <w:t xml:space="preserve">Управление </w:t>
      </w:r>
      <w:r w:rsidR="003B43A5" w:rsidRPr="00434CD3">
        <w:rPr>
          <w:rFonts w:eastAsia="Times New Roman" w:cs="Times New Roman"/>
          <w:szCs w:val="28"/>
          <w:lang w:eastAsia="ru-RU"/>
        </w:rPr>
        <w:t>инвестиций</w:t>
      </w:r>
      <w:r w:rsidR="00344F96" w:rsidRPr="00434CD3">
        <w:rPr>
          <w:rFonts w:eastAsia="Times New Roman" w:cs="Times New Roman"/>
          <w:szCs w:val="28"/>
          <w:lang w:eastAsia="ru-RU"/>
        </w:rPr>
        <w:t>,</w:t>
      </w:r>
      <w:r w:rsidRPr="00434CD3">
        <w:rPr>
          <w:rFonts w:eastAsia="Times New Roman" w:cs="Times New Roman"/>
          <w:szCs w:val="28"/>
          <w:lang w:eastAsia="ru-RU"/>
        </w:rPr>
        <w:t xml:space="preserve"> </w:t>
      </w:r>
      <w:r w:rsidR="003B43A5" w:rsidRPr="00434CD3">
        <w:rPr>
          <w:rFonts w:eastAsia="Times New Roman" w:cs="Times New Roman"/>
          <w:szCs w:val="28"/>
          <w:lang w:eastAsia="ru-RU"/>
        </w:rPr>
        <w:t>развития предпринимательства</w:t>
      </w:r>
      <w:r w:rsidRPr="00434CD3">
        <w:rPr>
          <w:rFonts w:eastAsia="Times New Roman" w:cs="Times New Roman"/>
          <w:szCs w:val="28"/>
          <w:lang w:eastAsia="ru-RU"/>
        </w:rPr>
        <w:t xml:space="preserve"> </w:t>
      </w:r>
      <w:r w:rsidR="00344F96" w:rsidRPr="00434CD3">
        <w:rPr>
          <w:rFonts w:eastAsia="Times New Roman" w:cs="Times New Roman"/>
          <w:szCs w:val="28"/>
          <w:lang w:eastAsia="ru-RU"/>
        </w:rPr>
        <w:t xml:space="preserve">и туризма </w:t>
      </w:r>
      <w:r w:rsidRPr="00434CD3">
        <w:rPr>
          <w:rFonts w:eastAsia="Times New Roman" w:cs="Times New Roman"/>
          <w:szCs w:val="28"/>
          <w:lang w:eastAsia="ru-RU"/>
        </w:rPr>
        <w:t xml:space="preserve">Администрации города (далее – уполномоченный орган) в соответствии </w:t>
      </w:r>
      <w:hyperlink r:id="rId10" w:history="1"/>
      <w:r w:rsidRPr="00434CD3">
        <w:rPr>
          <w:rFonts w:eastAsia="Times New Roman" w:cs="Arial"/>
          <w:szCs w:val="28"/>
          <w:lang w:eastAsia="ru-RU"/>
        </w:rPr>
        <w:t xml:space="preserve"> порядком </w:t>
      </w:r>
      <w:r w:rsidRPr="00434CD3">
        <w:rPr>
          <w:rFonts w:eastAsia="Times New Roman" w:cs="Times New Roman"/>
          <w:szCs w:val="28"/>
          <w:lang w:eastAsia="ru-RU"/>
        </w:rPr>
        <w:t>проведения оценки регулирующего воздействия проектов муниципальных нормативных правовых актов в Администрации города</w:t>
      </w:r>
      <w:r w:rsidRPr="00434CD3">
        <w:rPr>
          <w:rFonts w:eastAsia="Times New Roman" w:cs="Arial"/>
          <w:szCs w:val="28"/>
          <w:lang w:eastAsia="ru-RU"/>
        </w:rPr>
        <w:t xml:space="preserve">, утвержденным постановлением Главы города от </w:t>
      </w:r>
      <w:r w:rsidR="004E3F41" w:rsidRPr="00434CD3">
        <w:rPr>
          <w:rFonts w:eastAsia="Times New Roman" w:cs="Arial"/>
          <w:szCs w:val="28"/>
          <w:lang w:eastAsia="ru-RU"/>
        </w:rPr>
        <w:t>05.09.2017</w:t>
      </w:r>
      <w:r w:rsidRPr="00434CD3">
        <w:rPr>
          <w:rFonts w:eastAsia="Times New Roman" w:cs="Arial"/>
          <w:szCs w:val="28"/>
          <w:lang w:eastAsia="ru-RU"/>
        </w:rPr>
        <w:t xml:space="preserve"> № </w:t>
      </w:r>
      <w:r w:rsidR="004E3F41" w:rsidRPr="00434CD3">
        <w:rPr>
          <w:rFonts w:eastAsia="Times New Roman" w:cs="Arial"/>
          <w:szCs w:val="28"/>
          <w:lang w:eastAsia="ru-RU"/>
        </w:rPr>
        <w:t>137</w:t>
      </w:r>
      <w:r w:rsidRPr="00434CD3">
        <w:rPr>
          <w:rFonts w:eastAsia="Times New Roman" w:cs="Times New Roman"/>
          <w:szCs w:val="28"/>
          <w:lang w:eastAsia="ru-RU"/>
        </w:rPr>
        <w:t xml:space="preserve">, рассмотрев </w:t>
      </w:r>
      <w:r w:rsidR="00304ED0" w:rsidRPr="00434CD3">
        <w:rPr>
          <w:rFonts w:eastAsia="Calibri" w:cs="Times New Roman"/>
          <w:i/>
          <w:szCs w:val="28"/>
          <w:u w:val="single"/>
        </w:rPr>
        <w:t>проект</w:t>
      </w:r>
      <w:r w:rsidR="00893BCD" w:rsidRPr="00434CD3">
        <w:rPr>
          <w:rFonts w:eastAsia="Calibri" w:cs="Times New Roman"/>
          <w:i/>
          <w:szCs w:val="28"/>
          <w:u w:val="single"/>
        </w:rPr>
        <w:t xml:space="preserve"> </w:t>
      </w:r>
      <w:r w:rsidR="008A30A2" w:rsidRPr="00434CD3">
        <w:rPr>
          <w:rFonts w:eastAsia="Calibri" w:cs="Times New Roman"/>
          <w:i/>
          <w:szCs w:val="28"/>
          <w:u w:val="single"/>
        </w:rPr>
        <w:t>постановления Администрации города «</w:t>
      </w:r>
      <w:r w:rsidR="0055445E" w:rsidRPr="0055445E">
        <w:rPr>
          <w:rFonts w:eastAsia="Calibri" w:cs="Times New Roman"/>
          <w:i/>
          <w:szCs w:val="28"/>
          <w:u w:val="single"/>
        </w:rPr>
        <w:t>Об утверждении порядка создания (обустройства) и использова</w:t>
      </w:r>
      <w:r w:rsidR="0055445E">
        <w:rPr>
          <w:rFonts w:eastAsia="Calibri" w:cs="Times New Roman"/>
          <w:i/>
          <w:szCs w:val="28"/>
          <w:u w:val="single"/>
        </w:rPr>
        <w:t xml:space="preserve">ния парковок (парковочных мест) </w:t>
      </w:r>
      <w:r w:rsidR="0055445E" w:rsidRPr="0055445E">
        <w:rPr>
          <w:rFonts w:eastAsia="Calibri" w:cs="Times New Roman"/>
          <w:i/>
          <w:szCs w:val="28"/>
          <w:u w:val="single"/>
        </w:rPr>
        <w:t>в границах автомобильных дорог общего пользования местного значения муниципального образования городской округ Сургут Ханты-Мансийского автономного округа – Югры и о признании утратившими силу некоторых муниципальных правовых актов</w:t>
      </w:r>
      <w:r w:rsidR="008A30A2" w:rsidRPr="00434CD3">
        <w:rPr>
          <w:rFonts w:eastAsia="Calibri" w:cs="Times New Roman"/>
          <w:i/>
          <w:szCs w:val="28"/>
          <w:u w:val="single"/>
        </w:rPr>
        <w:t>»</w:t>
      </w:r>
      <w:r w:rsidRPr="00434CD3">
        <w:rPr>
          <w:rFonts w:eastAsia="Times New Roman" w:cs="Times New Roman"/>
          <w:i/>
          <w:sz w:val="20"/>
          <w:szCs w:val="20"/>
          <w:lang w:eastAsia="ru-RU"/>
        </w:rPr>
        <w:t>,</w:t>
      </w:r>
      <w:r w:rsidR="00821A09" w:rsidRPr="00434CD3">
        <w:rPr>
          <w:rFonts w:eastAsia="Times New Roman" w:cs="Times New Roman"/>
          <w:i/>
          <w:sz w:val="20"/>
          <w:szCs w:val="20"/>
          <w:lang w:eastAsia="ru-RU"/>
        </w:rPr>
        <w:t xml:space="preserve"> </w:t>
      </w:r>
      <w:r w:rsidRPr="00434CD3">
        <w:rPr>
          <w:rFonts w:eastAsia="Times New Roman" w:cs="Times New Roman"/>
          <w:szCs w:val="28"/>
          <w:lang w:eastAsia="ru-RU"/>
        </w:rPr>
        <w:t>пояснительную записку</w:t>
      </w:r>
      <w:r w:rsidR="00304ED0" w:rsidRPr="00434CD3">
        <w:rPr>
          <w:rFonts w:eastAsia="Times New Roman" w:cs="Times New Roman"/>
          <w:szCs w:val="28"/>
          <w:lang w:eastAsia="ru-RU"/>
        </w:rPr>
        <w:t xml:space="preserve"> </w:t>
      </w:r>
      <w:r w:rsidRPr="00434CD3">
        <w:rPr>
          <w:rFonts w:eastAsia="Times New Roman" w:cs="Times New Roman"/>
          <w:szCs w:val="28"/>
          <w:lang w:eastAsia="ru-RU"/>
        </w:rPr>
        <w:t>к нему, сводный отчет</w:t>
      </w:r>
      <w:r w:rsidR="0015524A" w:rsidRPr="00434CD3">
        <w:rPr>
          <w:rFonts w:eastAsia="Times New Roman" w:cs="Times New Roman"/>
          <w:szCs w:val="28"/>
          <w:lang w:eastAsia="ru-RU"/>
        </w:rPr>
        <w:t xml:space="preserve"> </w:t>
      </w:r>
      <w:r w:rsidRPr="00434CD3">
        <w:rPr>
          <w:rFonts w:eastAsia="Times New Roman" w:cs="Times New Roman"/>
          <w:szCs w:val="28"/>
          <w:lang w:eastAsia="ru-RU"/>
        </w:rPr>
        <w:t xml:space="preserve">об </w:t>
      </w:r>
      <w:r w:rsidR="00E45A69" w:rsidRPr="00434CD3">
        <w:rPr>
          <w:rFonts w:eastAsia="Times New Roman" w:cs="Times New Roman"/>
          <w:szCs w:val="28"/>
          <w:lang w:eastAsia="ru-RU"/>
        </w:rPr>
        <w:t>оценке регулирующего воздействия (далее – ОРВ)</w:t>
      </w:r>
      <w:r w:rsidR="0055445E">
        <w:rPr>
          <w:rFonts w:eastAsia="Times New Roman" w:cs="Times New Roman"/>
          <w:szCs w:val="28"/>
          <w:lang w:eastAsia="ru-RU"/>
        </w:rPr>
        <w:t xml:space="preserve"> </w:t>
      </w:r>
      <w:r w:rsidRPr="00434CD3">
        <w:rPr>
          <w:rFonts w:eastAsia="Times New Roman" w:cs="Times New Roman"/>
          <w:szCs w:val="28"/>
          <w:lang w:eastAsia="ru-RU"/>
        </w:rPr>
        <w:t xml:space="preserve">проекта </w:t>
      </w:r>
      <w:r w:rsidR="00E45A69" w:rsidRPr="00434CD3">
        <w:rPr>
          <w:rFonts w:eastAsia="Times New Roman" w:cs="Times New Roman"/>
          <w:szCs w:val="28"/>
          <w:lang w:eastAsia="ru-RU"/>
        </w:rPr>
        <w:t xml:space="preserve">муниципального </w:t>
      </w:r>
      <w:r w:rsidRPr="00434CD3">
        <w:rPr>
          <w:rFonts w:eastAsia="Times New Roman" w:cs="Times New Roman"/>
          <w:spacing w:val="-6"/>
          <w:szCs w:val="28"/>
          <w:lang w:eastAsia="ru-RU"/>
        </w:rPr>
        <w:t>нормативного правового акта и свод предложений</w:t>
      </w:r>
      <w:r w:rsidR="0055445E">
        <w:rPr>
          <w:rFonts w:eastAsia="Times New Roman" w:cs="Times New Roman"/>
          <w:spacing w:val="-6"/>
          <w:szCs w:val="28"/>
          <w:lang w:eastAsia="ru-RU"/>
        </w:rPr>
        <w:t xml:space="preserve"> </w:t>
      </w:r>
      <w:r w:rsidRPr="00434CD3">
        <w:rPr>
          <w:rFonts w:eastAsia="Times New Roman" w:cs="Times New Roman"/>
          <w:spacing w:val="-6"/>
          <w:szCs w:val="28"/>
          <w:lang w:eastAsia="ru-RU"/>
        </w:rPr>
        <w:t>о результата</w:t>
      </w:r>
      <w:r w:rsidR="0003113F" w:rsidRPr="00434CD3">
        <w:rPr>
          <w:rFonts w:eastAsia="Times New Roman" w:cs="Times New Roman"/>
          <w:spacing w:val="-6"/>
          <w:szCs w:val="28"/>
          <w:lang w:eastAsia="ru-RU"/>
        </w:rPr>
        <w:t>х проведения</w:t>
      </w:r>
      <w:r w:rsidRPr="00434CD3">
        <w:rPr>
          <w:rFonts w:eastAsia="Times New Roman" w:cs="Times New Roman"/>
          <w:spacing w:val="-6"/>
          <w:szCs w:val="28"/>
          <w:lang w:eastAsia="ru-RU"/>
        </w:rPr>
        <w:t xml:space="preserve"> публичных консультаций,</w:t>
      </w:r>
      <w:r w:rsidR="004E3F41" w:rsidRPr="00434CD3">
        <w:rPr>
          <w:rFonts w:eastAsia="Times New Roman" w:cs="Times New Roman"/>
          <w:szCs w:val="28"/>
          <w:lang w:eastAsia="ru-RU"/>
        </w:rPr>
        <w:t xml:space="preserve"> </w:t>
      </w:r>
      <w:r w:rsidRPr="00434CD3">
        <w:rPr>
          <w:rFonts w:eastAsia="Times New Roman" w:cs="Times New Roman"/>
          <w:szCs w:val="28"/>
          <w:lang w:eastAsia="ru-RU"/>
        </w:rPr>
        <w:t xml:space="preserve">подготовленные </w:t>
      </w:r>
      <w:r w:rsidR="0055445E" w:rsidRPr="0055445E">
        <w:rPr>
          <w:rFonts w:cs="Times New Roman"/>
          <w:i/>
          <w:szCs w:val="28"/>
        </w:rPr>
        <w:t>департамент</w:t>
      </w:r>
      <w:r w:rsidR="0055445E">
        <w:rPr>
          <w:rFonts w:cs="Times New Roman"/>
          <w:i/>
          <w:szCs w:val="28"/>
        </w:rPr>
        <w:t>ом</w:t>
      </w:r>
      <w:r w:rsidR="0055445E" w:rsidRPr="0055445E">
        <w:rPr>
          <w:rFonts w:cs="Times New Roman"/>
          <w:i/>
          <w:szCs w:val="28"/>
        </w:rPr>
        <w:t xml:space="preserve"> городского хозяйства</w:t>
      </w:r>
      <w:r w:rsidR="0055445E">
        <w:rPr>
          <w:rFonts w:cs="Times New Roman"/>
          <w:i/>
          <w:szCs w:val="28"/>
        </w:rPr>
        <w:t xml:space="preserve"> </w:t>
      </w:r>
      <w:r w:rsidR="0055445E" w:rsidRPr="0055445E">
        <w:rPr>
          <w:rFonts w:cs="Times New Roman"/>
          <w:i/>
          <w:szCs w:val="28"/>
        </w:rPr>
        <w:t>Администрации города</w:t>
      </w:r>
      <w:r w:rsidR="00467BA2" w:rsidRPr="00434CD3">
        <w:rPr>
          <w:rFonts w:eastAsia="Times New Roman" w:cs="Times New Roman"/>
          <w:i/>
          <w:szCs w:val="28"/>
          <w:lang w:eastAsia="ru-RU"/>
        </w:rPr>
        <w:t>,</w:t>
      </w:r>
      <w:r w:rsidR="004E3F41" w:rsidRPr="00434CD3">
        <w:rPr>
          <w:rFonts w:eastAsia="Times New Roman" w:cs="Times New Roman"/>
          <w:i/>
          <w:szCs w:val="28"/>
          <w:lang w:eastAsia="ru-RU"/>
        </w:rPr>
        <w:t xml:space="preserve"> </w:t>
      </w:r>
      <w:r w:rsidRPr="00434CD3">
        <w:rPr>
          <w:rFonts w:eastAsia="Times New Roman" w:cs="Times New Roman"/>
          <w:szCs w:val="28"/>
          <w:lang w:eastAsia="ru-RU"/>
        </w:rPr>
        <w:t>сообщает следующее.</w:t>
      </w:r>
    </w:p>
    <w:p w14:paraId="02DD963C" w14:textId="70560316" w:rsidR="00816DE4" w:rsidRPr="00434CD3" w:rsidRDefault="00816DE4" w:rsidP="0047076D">
      <w:pPr>
        <w:ind w:firstLine="567"/>
        <w:jc w:val="both"/>
        <w:rPr>
          <w:rFonts w:eastAsia="Times New Roman" w:cs="Times New Roman"/>
          <w:szCs w:val="28"/>
          <w:lang w:eastAsia="ru-RU"/>
        </w:rPr>
      </w:pPr>
      <w:bookmarkStart w:id="3" w:name="Par647"/>
      <w:bookmarkEnd w:id="3"/>
      <w:r w:rsidRPr="00434CD3">
        <w:rPr>
          <w:rFonts w:eastAsia="Times New Roman" w:cs="Times New Roman"/>
          <w:szCs w:val="28"/>
          <w:lang w:eastAsia="ru-RU"/>
        </w:rPr>
        <w:t>Проект муниципального нормативного правового акта направлен разработчиком для подготовки настоящего</w:t>
      </w:r>
      <w:r w:rsidR="00AB0DD8" w:rsidRPr="00434CD3">
        <w:rPr>
          <w:rFonts w:eastAsia="Times New Roman" w:cs="Times New Roman"/>
          <w:szCs w:val="28"/>
          <w:lang w:eastAsia="ru-RU"/>
        </w:rPr>
        <w:t xml:space="preserve"> </w:t>
      </w:r>
      <w:r w:rsidRPr="00434CD3">
        <w:rPr>
          <w:rFonts w:eastAsia="Times New Roman" w:cs="Times New Roman"/>
          <w:szCs w:val="28"/>
          <w:lang w:eastAsia="ru-RU"/>
        </w:rPr>
        <w:t>заключения</w:t>
      </w:r>
      <w:r w:rsidR="00AB0DD8" w:rsidRPr="00434CD3">
        <w:rPr>
          <w:rFonts w:eastAsia="Times New Roman" w:cs="Times New Roman"/>
          <w:szCs w:val="28"/>
          <w:lang w:eastAsia="ru-RU"/>
        </w:rPr>
        <w:t xml:space="preserve"> </w:t>
      </w:r>
      <w:r w:rsidRPr="00434CD3">
        <w:rPr>
          <w:rFonts w:eastAsia="Times New Roman" w:cs="Times New Roman"/>
          <w:szCs w:val="28"/>
          <w:lang w:eastAsia="ru-RU"/>
        </w:rPr>
        <w:t>_</w:t>
      </w:r>
      <w:r w:rsidR="00493F29" w:rsidRPr="00434CD3">
        <w:rPr>
          <w:rFonts w:eastAsia="Times New Roman" w:cs="Times New Roman"/>
          <w:szCs w:val="28"/>
          <w:lang w:eastAsia="ru-RU"/>
        </w:rPr>
        <w:t>____</w:t>
      </w:r>
      <w:r w:rsidR="00AB4252" w:rsidRPr="00434CD3">
        <w:rPr>
          <w:rFonts w:eastAsia="Times New Roman" w:cs="Times New Roman"/>
          <w:szCs w:val="28"/>
          <w:lang w:eastAsia="ru-RU"/>
        </w:rPr>
        <w:t>впервые</w:t>
      </w:r>
      <w:r w:rsidR="00493F29" w:rsidRPr="00434CD3">
        <w:rPr>
          <w:rFonts w:eastAsia="Times New Roman" w:cs="Times New Roman"/>
          <w:szCs w:val="28"/>
          <w:lang w:eastAsia="ru-RU"/>
        </w:rPr>
        <w:t>__</w:t>
      </w:r>
      <w:r w:rsidR="00112252" w:rsidRPr="00434CD3">
        <w:rPr>
          <w:rFonts w:eastAsia="Times New Roman" w:cs="Times New Roman"/>
          <w:szCs w:val="28"/>
          <w:lang w:eastAsia="ru-RU"/>
        </w:rPr>
        <w:t>.</w:t>
      </w:r>
    </w:p>
    <w:p w14:paraId="09D93918" w14:textId="77777777" w:rsidR="00816DE4" w:rsidRPr="00434CD3" w:rsidRDefault="006404B2" w:rsidP="0047076D">
      <w:pPr>
        <w:ind w:firstLine="567"/>
        <w:jc w:val="center"/>
        <w:rPr>
          <w:rFonts w:eastAsia="Times New Roman" w:cs="Times New Roman"/>
          <w:sz w:val="20"/>
          <w:szCs w:val="20"/>
          <w:lang w:eastAsia="ru-RU"/>
        </w:rPr>
      </w:pPr>
      <w:r w:rsidRPr="00434CD3">
        <w:rPr>
          <w:rFonts w:eastAsia="Times New Roman" w:cs="Times New Roman"/>
          <w:sz w:val="20"/>
          <w:szCs w:val="20"/>
          <w:lang w:eastAsia="ru-RU"/>
        </w:rPr>
        <w:t xml:space="preserve">                           </w:t>
      </w:r>
      <w:r w:rsidR="00957391" w:rsidRPr="00434CD3">
        <w:rPr>
          <w:rFonts w:eastAsia="Times New Roman" w:cs="Times New Roman"/>
          <w:sz w:val="20"/>
          <w:szCs w:val="20"/>
          <w:lang w:eastAsia="ru-RU"/>
        </w:rPr>
        <w:t xml:space="preserve">  </w:t>
      </w:r>
      <w:r w:rsidR="00816DE4" w:rsidRPr="00434CD3">
        <w:rPr>
          <w:rFonts w:eastAsia="Times New Roman" w:cs="Times New Roman"/>
          <w:sz w:val="20"/>
          <w:szCs w:val="20"/>
          <w:lang w:eastAsia="ru-RU"/>
        </w:rPr>
        <w:t>(впервые/повторно)</w:t>
      </w:r>
    </w:p>
    <w:p w14:paraId="6D6FF129" w14:textId="77777777" w:rsidR="00B82793" w:rsidRPr="00434CD3" w:rsidRDefault="00B82793" w:rsidP="0047076D">
      <w:pPr>
        <w:ind w:firstLine="567"/>
        <w:jc w:val="center"/>
        <w:rPr>
          <w:rFonts w:eastAsia="Times New Roman" w:cs="Times New Roman"/>
          <w:color w:val="FF0000"/>
          <w:sz w:val="20"/>
          <w:szCs w:val="20"/>
          <w:lang w:eastAsia="ru-RU"/>
        </w:rPr>
      </w:pPr>
    </w:p>
    <w:p w14:paraId="7A839F81" w14:textId="77777777" w:rsidR="00BC2FD0" w:rsidRPr="00434CD3" w:rsidRDefault="004F51A4" w:rsidP="0047076D">
      <w:pPr>
        <w:ind w:firstLine="720"/>
        <w:contextualSpacing/>
        <w:jc w:val="both"/>
        <w:rPr>
          <w:rFonts w:cs="Times New Roman"/>
          <w:bCs/>
          <w:szCs w:val="28"/>
        </w:rPr>
      </w:pPr>
      <w:r w:rsidRPr="00434CD3">
        <w:rPr>
          <w:szCs w:val="28"/>
        </w:rPr>
        <w:t xml:space="preserve">Проект муниципального нормативного правового акта отнесен к </w:t>
      </w:r>
      <w:r w:rsidR="00BC2FD0" w:rsidRPr="00434CD3">
        <w:rPr>
          <w:szCs w:val="28"/>
        </w:rPr>
        <w:t xml:space="preserve">средней </w:t>
      </w:r>
      <w:r w:rsidRPr="00434CD3">
        <w:rPr>
          <w:szCs w:val="28"/>
        </w:rPr>
        <w:t>степени регулирующего воздействия</w:t>
      </w:r>
      <w:r w:rsidR="00A32032" w:rsidRPr="00434CD3">
        <w:rPr>
          <w:szCs w:val="28"/>
        </w:rPr>
        <w:t>,</w:t>
      </w:r>
      <w:r w:rsidRPr="00434CD3">
        <w:rPr>
          <w:szCs w:val="28"/>
        </w:rPr>
        <w:t xml:space="preserve"> поскольку </w:t>
      </w:r>
      <w:r w:rsidR="00BC2FD0" w:rsidRPr="00434CD3">
        <w:rPr>
          <w:rFonts w:cs="Times New Roman"/>
          <w:bCs/>
          <w:szCs w:val="28"/>
        </w:rPr>
        <w:t>содержит положения,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14:paraId="268AFEE4" w14:textId="77777777" w:rsidR="00862608" w:rsidRPr="00434CD3" w:rsidRDefault="00862608" w:rsidP="0047076D">
      <w:pPr>
        <w:ind w:firstLine="720"/>
        <w:contextualSpacing/>
        <w:jc w:val="both"/>
        <w:rPr>
          <w:rFonts w:cs="Times New Roman"/>
          <w:bCs/>
          <w:szCs w:val="28"/>
        </w:rPr>
      </w:pPr>
    </w:p>
    <w:p w14:paraId="22A5DDE6" w14:textId="77777777" w:rsidR="00EE43D2" w:rsidRDefault="00EE43D2" w:rsidP="0047076D">
      <w:pPr>
        <w:ind w:firstLine="720"/>
        <w:contextualSpacing/>
        <w:jc w:val="both"/>
        <w:rPr>
          <w:szCs w:val="28"/>
        </w:rPr>
      </w:pPr>
    </w:p>
    <w:p w14:paraId="1D0EFDA9" w14:textId="15596C8B" w:rsidR="0055445E" w:rsidRDefault="002A2913" w:rsidP="0047076D">
      <w:pPr>
        <w:ind w:firstLine="720"/>
        <w:contextualSpacing/>
        <w:jc w:val="both"/>
        <w:rPr>
          <w:szCs w:val="28"/>
        </w:rPr>
      </w:pPr>
      <w:r w:rsidRPr="00434CD3">
        <w:rPr>
          <w:szCs w:val="28"/>
        </w:rPr>
        <w:lastRenderedPageBreak/>
        <w:t xml:space="preserve">Проект муниципального правового акта подготовлен </w:t>
      </w:r>
      <w:r w:rsidR="00185BB2" w:rsidRPr="00434CD3">
        <w:rPr>
          <w:szCs w:val="28"/>
        </w:rPr>
        <w:t>в</w:t>
      </w:r>
      <w:r w:rsidR="007D18E2" w:rsidRPr="00434CD3">
        <w:rPr>
          <w:szCs w:val="28"/>
        </w:rPr>
        <w:t xml:space="preserve"> соответствии</w:t>
      </w:r>
      <w:r w:rsidR="0015524A" w:rsidRPr="00434CD3">
        <w:rPr>
          <w:szCs w:val="28"/>
        </w:rPr>
        <w:t xml:space="preserve"> </w:t>
      </w:r>
      <w:r w:rsidR="00467BA2" w:rsidRPr="00434CD3">
        <w:rPr>
          <w:szCs w:val="28"/>
        </w:rPr>
        <w:t>с</w:t>
      </w:r>
      <w:r w:rsidR="0015524A" w:rsidRPr="00434CD3">
        <w:rPr>
          <w:szCs w:val="28"/>
        </w:rPr>
        <w:t>:</w:t>
      </w:r>
    </w:p>
    <w:p w14:paraId="1A27EEB7" w14:textId="77777777" w:rsidR="0055445E" w:rsidRDefault="0055445E" w:rsidP="0055445E">
      <w:pPr>
        <w:ind w:firstLine="720"/>
        <w:contextualSpacing/>
        <w:jc w:val="both"/>
        <w:rPr>
          <w:rFonts w:eastAsia="Times New Roman" w:cs="Times New Roman"/>
          <w:szCs w:val="28"/>
          <w:lang w:eastAsia="ru-RU"/>
        </w:rPr>
      </w:pPr>
      <w:r>
        <w:rPr>
          <w:szCs w:val="28"/>
        </w:rPr>
        <w:t xml:space="preserve">- </w:t>
      </w:r>
      <w:r w:rsidRPr="0055445E">
        <w:rPr>
          <w:rFonts w:eastAsia="Times New Roman" w:cs="Times New Roman"/>
          <w:szCs w:val="28"/>
          <w:lang w:eastAsia="ru-RU"/>
        </w:rPr>
        <w:t>Федеральны</w:t>
      </w:r>
      <w:r>
        <w:rPr>
          <w:rFonts w:eastAsia="Times New Roman" w:cs="Times New Roman"/>
          <w:szCs w:val="28"/>
          <w:lang w:eastAsia="ru-RU"/>
        </w:rPr>
        <w:t>м</w:t>
      </w:r>
      <w:r w:rsidRPr="0055445E">
        <w:rPr>
          <w:rFonts w:eastAsia="Times New Roman" w:cs="Times New Roman"/>
          <w:szCs w:val="28"/>
          <w:lang w:eastAsia="ru-RU"/>
        </w:rPr>
        <w:t xml:space="preserve"> закон</w:t>
      </w:r>
      <w:r>
        <w:rPr>
          <w:rFonts w:eastAsia="Times New Roman" w:cs="Times New Roman"/>
          <w:szCs w:val="28"/>
          <w:lang w:eastAsia="ru-RU"/>
        </w:rPr>
        <w:t>ом</w:t>
      </w:r>
      <w:r w:rsidRPr="0055445E">
        <w:rPr>
          <w:rFonts w:eastAsia="Times New Roman" w:cs="Times New Roman"/>
          <w:szCs w:val="28"/>
          <w:lang w:eastAsia="ru-RU"/>
        </w:rPr>
        <w:t xml:space="preserve"> от 06.10.2003 № 131-ФЗ «Об общих принципах организации местного самоуправления в Российской Федерации»</w:t>
      </w:r>
      <w:r>
        <w:rPr>
          <w:rFonts w:eastAsia="Times New Roman" w:cs="Times New Roman"/>
          <w:szCs w:val="28"/>
          <w:lang w:eastAsia="ru-RU"/>
        </w:rPr>
        <w:t>;</w:t>
      </w:r>
    </w:p>
    <w:p w14:paraId="1E29769A" w14:textId="36F0738D" w:rsidR="0055445E" w:rsidRDefault="0055445E" w:rsidP="0055445E">
      <w:pPr>
        <w:ind w:firstLine="720"/>
        <w:contextualSpacing/>
        <w:jc w:val="both"/>
        <w:rPr>
          <w:rFonts w:eastAsia="Times New Roman" w:cs="Times New Roman"/>
          <w:szCs w:val="28"/>
          <w:lang w:eastAsia="ru-RU"/>
        </w:rPr>
      </w:pPr>
      <w:r>
        <w:rPr>
          <w:rFonts w:eastAsia="Times New Roman" w:cs="Times New Roman"/>
          <w:szCs w:val="28"/>
          <w:lang w:eastAsia="ru-RU"/>
        </w:rPr>
        <w:t>-</w:t>
      </w:r>
      <w:r w:rsidRPr="0055445E">
        <w:rPr>
          <w:rFonts w:eastAsia="Times New Roman" w:cs="Times New Roman"/>
          <w:szCs w:val="28"/>
          <w:lang w:eastAsia="ru-RU"/>
        </w:rPr>
        <w:t xml:space="preserve"> Федеральны</w:t>
      </w:r>
      <w:r>
        <w:rPr>
          <w:rFonts w:eastAsia="Times New Roman" w:cs="Times New Roman"/>
          <w:szCs w:val="28"/>
          <w:lang w:eastAsia="ru-RU"/>
        </w:rPr>
        <w:t>м</w:t>
      </w:r>
      <w:r w:rsidRPr="0055445E">
        <w:rPr>
          <w:rFonts w:eastAsia="Times New Roman" w:cs="Times New Roman"/>
          <w:szCs w:val="28"/>
          <w:lang w:eastAsia="ru-RU"/>
        </w:rPr>
        <w:t xml:space="preserve"> закон</w:t>
      </w:r>
      <w:r>
        <w:rPr>
          <w:rFonts w:eastAsia="Times New Roman" w:cs="Times New Roman"/>
          <w:szCs w:val="28"/>
          <w:lang w:eastAsia="ru-RU"/>
        </w:rPr>
        <w:t>ом</w:t>
      </w:r>
      <w:r w:rsidRPr="0055445E">
        <w:rPr>
          <w:rFonts w:eastAsia="Times New Roman" w:cs="Times New Roman"/>
          <w:szCs w:val="28"/>
          <w:lang w:eastAsia="ru-RU"/>
        </w:rPr>
        <w:t xml:space="preserve"> от 08.11.2007 № 257-ФЗ «Об автомобильных дорогах </w:t>
      </w:r>
      <w:r w:rsidR="00013C16">
        <w:rPr>
          <w:rFonts w:eastAsia="Times New Roman" w:cs="Times New Roman"/>
          <w:szCs w:val="28"/>
          <w:lang w:eastAsia="ru-RU"/>
        </w:rPr>
        <w:t xml:space="preserve">     </w:t>
      </w:r>
      <w:r w:rsidRPr="0055445E">
        <w:rPr>
          <w:rFonts w:eastAsia="Times New Roman" w:cs="Times New Roman"/>
          <w:szCs w:val="28"/>
          <w:lang w:eastAsia="ru-RU"/>
        </w:rPr>
        <w:t xml:space="preserve">и о дорожной деятельности в Российской Федерации и о внесении изменений </w:t>
      </w:r>
      <w:r w:rsidR="00013C16">
        <w:rPr>
          <w:rFonts w:eastAsia="Times New Roman" w:cs="Times New Roman"/>
          <w:szCs w:val="28"/>
          <w:lang w:eastAsia="ru-RU"/>
        </w:rPr>
        <w:t xml:space="preserve">                           </w:t>
      </w:r>
      <w:bookmarkStart w:id="4" w:name="_GoBack"/>
      <w:bookmarkEnd w:id="4"/>
      <w:r w:rsidRPr="0055445E">
        <w:rPr>
          <w:rFonts w:eastAsia="Times New Roman" w:cs="Times New Roman"/>
          <w:szCs w:val="28"/>
          <w:lang w:eastAsia="ru-RU"/>
        </w:rPr>
        <w:t>в отдельные законодательные акты Российской Федерации»</w:t>
      </w:r>
      <w:r>
        <w:rPr>
          <w:rFonts w:eastAsia="Times New Roman" w:cs="Times New Roman"/>
          <w:szCs w:val="28"/>
          <w:lang w:eastAsia="ru-RU"/>
        </w:rPr>
        <w:t>;</w:t>
      </w:r>
    </w:p>
    <w:p w14:paraId="038904C7" w14:textId="77777777" w:rsidR="0055445E" w:rsidRDefault="0055445E" w:rsidP="0055445E">
      <w:pPr>
        <w:ind w:firstLine="720"/>
        <w:contextualSpacing/>
        <w:jc w:val="both"/>
        <w:rPr>
          <w:rFonts w:eastAsia="Times New Roman" w:cs="Times New Roman"/>
          <w:szCs w:val="28"/>
          <w:lang w:eastAsia="ru-RU"/>
        </w:rPr>
      </w:pPr>
      <w:r>
        <w:rPr>
          <w:rFonts w:eastAsia="Times New Roman" w:cs="Times New Roman"/>
          <w:szCs w:val="28"/>
          <w:lang w:eastAsia="ru-RU"/>
        </w:rPr>
        <w:t xml:space="preserve">- </w:t>
      </w:r>
      <w:r w:rsidRPr="0055445E">
        <w:rPr>
          <w:rFonts w:eastAsia="Times New Roman" w:cs="Times New Roman"/>
          <w:szCs w:val="28"/>
          <w:lang w:eastAsia="ru-RU"/>
        </w:rPr>
        <w:t>Устав</w:t>
      </w:r>
      <w:r>
        <w:rPr>
          <w:rFonts w:eastAsia="Times New Roman" w:cs="Times New Roman"/>
          <w:szCs w:val="28"/>
          <w:lang w:eastAsia="ru-RU"/>
        </w:rPr>
        <w:t>ом</w:t>
      </w:r>
      <w:r w:rsidRPr="0055445E">
        <w:rPr>
          <w:rFonts w:eastAsia="Times New Roman" w:cs="Times New Roman"/>
          <w:szCs w:val="28"/>
          <w:lang w:eastAsia="ru-RU"/>
        </w:rPr>
        <w:t xml:space="preserve"> муниципального образования городской округ Сургут Ханты-Мансийского автономного округа – Югры</w:t>
      </w:r>
      <w:r>
        <w:rPr>
          <w:rFonts w:eastAsia="Times New Roman" w:cs="Times New Roman"/>
          <w:szCs w:val="28"/>
          <w:lang w:eastAsia="ru-RU"/>
        </w:rPr>
        <w:t>;</w:t>
      </w:r>
    </w:p>
    <w:p w14:paraId="3417B0F5" w14:textId="3A1784D4" w:rsidR="00AB4252" w:rsidRDefault="0055445E" w:rsidP="0055445E">
      <w:pPr>
        <w:ind w:firstLine="720"/>
        <w:contextualSpacing/>
        <w:jc w:val="both"/>
        <w:rPr>
          <w:rFonts w:eastAsia="Times New Roman" w:cs="Times New Roman"/>
          <w:szCs w:val="28"/>
          <w:lang w:eastAsia="ru-RU"/>
        </w:rPr>
      </w:pPr>
      <w:r>
        <w:rPr>
          <w:rFonts w:eastAsia="Times New Roman" w:cs="Times New Roman"/>
          <w:szCs w:val="28"/>
          <w:lang w:eastAsia="ru-RU"/>
        </w:rPr>
        <w:t xml:space="preserve">- </w:t>
      </w:r>
      <w:r w:rsidRPr="0055445E">
        <w:rPr>
          <w:rFonts w:eastAsia="Times New Roman" w:cs="Times New Roman"/>
          <w:szCs w:val="28"/>
          <w:lang w:eastAsia="ru-RU"/>
        </w:rPr>
        <w:t>протест</w:t>
      </w:r>
      <w:r>
        <w:rPr>
          <w:rFonts w:eastAsia="Times New Roman" w:cs="Times New Roman"/>
          <w:szCs w:val="28"/>
          <w:lang w:eastAsia="ru-RU"/>
        </w:rPr>
        <w:t>ом</w:t>
      </w:r>
      <w:r w:rsidRPr="0055445E">
        <w:rPr>
          <w:rFonts w:eastAsia="Times New Roman" w:cs="Times New Roman"/>
          <w:szCs w:val="28"/>
          <w:lang w:eastAsia="ru-RU"/>
        </w:rPr>
        <w:t xml:space="preserve"> прокурора города Сургута от 12.03.2025 </w:t>
      </w:r>
      <w:r>
        <w:rPr>
          <w:rFonts w:eastAsia="Times New Roman" w:cs="Times New Roman"/>
          <w:szCs w:val="28"/>
          <w:lang w:eastAsia="ru-RU"/>
        </w:rPr>
        <w:t xml:space="preserve">                                                                     </w:t>
      </w:r>
      <w:r w:rsidRPr="0055445E">
        <w:rPr>
          <w:rFonts w:eastAsia="Times New Roman" w:cs="Times New Roman"/>
          <w:szCs w:val="28"/>
          <w:lang w:eastAsia="ru-RU"/>
        </w:rPr>
        <w:t>№ 07-03-2024/Прдп136-25-20711004</w:t>
      </w:r>
      <w:r>
        <w:rPr>
          <w:rFonts w:eastAsia="Times New Roman" w:cs="Times New Roman"/>
          <w:szCs w:val="28"/>
          <w:lang w:eastAsia="ru-RU"/>
        </w:rPr>
        <w:t>.</w:t>
      </w:r>
    </w:p>
    <w:p w14:paraId="3E50CF91" w14:textId="77777777" w:rsidR="0055445E" w:rsidRPr="00434CD3" w:rsidRDefault="0055445E" w:rsidP="0047076D">
      <w:pPr>
        <w:autoSpaceDE w:val="0"/>
        <w:autoSpaceDN w:val="0"/>
        <w:ind w:firstLine="709"/>
        <w:jc w:val="both"/>
        <w:rPr>
          <w:rFonts w:eastAsia="Times New Roman" w:cs="Times New Roman"/>
          <w:szCs w:val="28"/>
          <w:lang w:eastAsia="ru-RU"/>
        </w:rPr>
      </w:pPr>
    </w:p>
    <w:p w14:paraId="3A232A61" w14:textId="203E2B80" w:rsidR="0055445E" w:rsidRPr="0055445E" w:rsidRDefault="0055445E" w:rsidP="0055445E">
      <w:pPr>
        <w:ind w:firstLine="708"/>
        <w:jc w:val="both"/>
        <w:rPr>
          <w:szCs w:val="28"/>
        </w:rPr>
      </w:pPr>
      <w:r w:rsidRPr="0055445E">
        <w:rPr>
          <w:szCs w:val="28"/>
        </w:rPr>
        <w:t xml:space="preserve">Рассматриваемый проект постановления Администрации города направлен </w:t>
      </w:r>
      <w:r>
        <w:rPr>
          <w:szCs w:val="28"/>
        </w:rPr>
        <w:t xml:space="preserve">                     </w:t>
      </w:r>
      <w:r w:rsidRPr="0055445E">
        <w:rPr>
          <w:szCs w:val="28"/>
        </w:rPr>
        <w:t>на отмену действующего постановления Администрации города</w:t>
      </w:r>
      <w:r>
        <w:rPr>
          <w:szCs w:val="28"/>
        </w:rPr>
        <w:t xml:space="preserve"> </w:t>
      </w:r>
      <w:r w:rsidRPr="0055445E">
        <w:rPr>
          <w:szCs w:val="28"/>
        </w:rPr>
        <w:t xml:space="preserve">от 30.10.2012 № 8387 «Об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муниципального образования городского округа город Сургут». </w:t>
      </w:r>
    </w:p>
    <w:p w14:paraId="721D8EBF" w14:textId="2596259A" w:rsidR="0055445E" w:rsidRPr="0055445E" w:rsidRDefault="0055445E" w:rsidP="0055445E">
      <w:pPr>
        <w:ind w:firstLine="708"/>
        <w:jc w:val="both"/>
        <w:rPr>
          <w:szCs w:val="28"/>
        </w:rPr>
      </w:pPr>
      <w:r w:rsidRPr="0055445E">
        <w:rPr>
          <w:szCs w:val="28"/>
        </w:rPr>
        <w:t xml:space="preserve">В действующей редакции постановления Администрации города от 30.10.2012 № 8387 предполагалось предоставление земельного участка для создания парковки (парковочных мест) в аренду через аукцион, что является недопустимым в силу того, что автомобильные дороги являются территориями общего пользования и они </w:t>
      </w:r>
      <w:r>
        <w:rPr>
          <w:szCs w:val="28"/>
        </w:rPr>
        <w:t xml:space="preserve">                           </w:t>
      </w:r>
      <w:r w:rsidRPr="0055445E">
        <w:rPr>
          <w:szCs w:val="28"/>
        </w:rPr>
        <w:t>не могут быть предметом аукциона согласно п</w:t>
      </w:r>
      <w:r>
        <w:rPr>
          <w:szCs w:val="28"/>
        </w:rPr>
        <w:t>ункта</w:t>
      </w:r>
      <w:r w:rsidRPr="0055445E">
        <w:rPr>
          <w:szCs w:val="28"/>
        </w:rPr>
        <w:t xml:space="preserve"> 18 ч</w:t>
      </w:r>
      <w:r>
        <w:rPr>
          <w:szCs w:val="28"/>
        </w:rPr>
        <w:t>асти</w:t>
      </w:r>
      <w:r w:rsidRPr="0055445E">
        <w:rPr>
          <w:szCs w:val="28"/>
        </w:rPr>
        <w:t xml:space="preserve"> 8 ст</w:t>
      </w:r>
      <w:r>
        <w:rPr>
          <w:szCs w:val="28"/>
        </w:rPr>
        <w:t>атьи</w:t>
      </w:r>
      <w:r w:rsidRPr="0055445E">
        <w:rPr>
          <w:szCs w:val="28"/>
        </w:rPr>
        <w:t xml:space="preserve"> 39.11 Земельного кодекса РФ. Также существует прямое указание на запрет установки ограждений и иных конструкций, препятствующих использованию парковок общего пользования (п</w:t>
      </w:r>
      <w:r>
        <w:rPr>
          <w:szCs w:val="28"/>
        </w:rPr>
        <w:t>ункт</w:t>
      </w:r>
      <w:r w:rsidRPr="0055445E">
        <w:rPr>
          <w:szCs w:val="28"/>
        </w:rPr>
        <w:t xml:space="preserve"> 10 ст</w:t>
      </w:r>
      <w:r>
        <w:rPr>
          <w:szCs w:val="28"/>
        </w:rPr>
        <w:t>атьи</w:t>
      </w:r>
      <w:r w:rsidRPr="0055445E">
        <w:rPr>
          <w:szCs w:val="28"/>
        </w:rPr>
        <w:t xml:space="preserve"> 12 Федерального закона от 29.12.2017 № 443-ФЗ </w:t>
      </w:r>
      <w:r>
        <w:rPr>
          <w:szCs w:val="28"/>
        </w:rPr>
        <w:t xml:space="preserve">                      </w:t>
      </w:r>
      <w:r w:rsidRPr="0055445E">
        <w:rPr>
          <w:szCs w:val="28"/>
        </w:rPr>
        <w:t>«Об организации дорожного движения в Российской Федерации и о внесении изменений в отдельные законодательные акты Российской Федерации»).</w:t>
      </w:r>
    </w:p>
    <w:p w14:paraId="7ACCA81F" w14:textId="0BDFCF71" w:rsidR="00AB4252" w:rsidRDefault="0055445E" w:rsidP="0055445E">
      <w:pPr>
        <w:ind w:firstLine="708"/>
        <w:jc w:val="both"/>
        <w:rPr>
          <w:szCs w:val="28"/>
        </w:rPr>
      </w:pPr>
      <w:r w:rsidRPr="0055445E">
        <w:rPr>
          <w:szCs w:val="28"/>
        </w:rPr>
        <w:t>Также  данный проект предлагает утвердить новый порядок создания</w:t>
      </w:r>
      <w:r>
        <w:rPr>
          <w:szCs w:val="28"/>
        </w:rPr>
        <w:t xml:space="preserve">                                  </w:t>
      </w:r>
      <w:r w:rsidRPr="0055445E">
        <w:rPr>
          <w:szCs w:val="28"/>
        </w:rPr>
        <w:t>и использования дополнительных парковок (парковочных мест), расположенных</w:t>
      </w:r>
      <w:r w:rsidR="00C026D8">
        <w:rPr>
          <w:szCs w:val="28"/>
        </w:rPr>
        <w:t xml:space="preserve">                        </w:t>
      </w:r>
      <w:r w:rsidRPr="0055445E">
        <w:rPr>
          <w:szCs w:val="28"/>
        </w:rPr>
        <w:t xml:space="preserve"> в границах автомобильных дорог общего пользования местного значения муниципального образования городской округ Сургут Ханты-Мансийского автономного округа – Югры, который значительно облегчает заявителю создание </w:t>
      </w:r>
      <w:r w:rsidR="00C026D8">
        <w:rPr>
          <w:szCs w:val="28"/>
        </w:rPr>
        <w:t xml:space="preserve">                     </w:t>
      </w:r>
      <w:r w:rsidRPr="0055445E">
        <w:rPr>
          <w:szCs w:val="28"/>
        </w:rPr>
        <w:t>и использование дополнительных парковок (парковочных мест) в границах автомобильных дорог общего пользования при недостатке либо отсутствии парковочных мест на принадлежащем ему земельном участке.</w:t>
      </w:r>
    </w:p>
    <w:p w14:paraId="7792D863" w14:textId="77777777" w:rsidR="0055445E" w:rsidRPr="00434CD3" w:rsidRDefault="0055445E" w:rsidP="0055445E">
      <w:pPr>
        <w:ind w:firstLine="708"/>
        <w:jc w:val="both"/>
        <w:rPr>
          <w:rFonts w:eastAsia="Times New Roman" w:cs="Times New Roman"/>
          <w:szCs w:val="28"/>
          <w:lang w:eastAsia="ru-RU"/>
        </w:rPr>
      </w:pPr>
    </w:p>
    <w:p w14:paraId="0DF13287" w14:textId="70A18EDC" w:rsidR="00B5526A" w:rsidRPr="00434CD3" w:rsidRDefault="001F59BD" w:rsidP="005C01FA">
      <w:pPr>
        <w:ind w:firstLine="708"/>
        <w:jc w:val="both"/>
        <w:rPr>
          <w:rFonts w:eastAsia="Times New Roman" w:cs="Times New Roman"/>
          <w:szCs w:val="28"/>
          <w:lang w:eastAsia="ru-RU"/>
        </w:rPr>
      </w:pPr>
      <w:r w:rsidRPr="00434CD3">
        <w:rPr>
          <w:rFonts w:eastAsia="Times New Roman" w:cs="Times New Roman"/>
          <w:szCs w:val="28"/>
          <w:lang w:eastAsia="ru-RU"/>
        </w:rPr>
        <w:t>Цел</w:t>
      </w:r>
      <w:r w:rsidR="00A35401" w:rsidRPr="00434CD3">
        <w:rPr>
          <w:rFonts w:eastAsia="Times New Roman" w:cs="Times New Roman"/>
          <w:szCs w:val="28"/>
          <w:lang w:eastAsia="ru-RU"/>
        </w:rPr>
        <w:t>ями</w:t>
      </w:r>
      <w:r w:rsidRPr="00434CD3">
        <w:rPr>
          <w:rFonts w:eastAsia="Times New Roman" w:cs="Times New Roman"/>
          <w:szCs w:val="28"/>
          <w:lang w:eastAsia="ru-RU"/>
        </w:rPr>
        <w:t xml:space="preserve"> правового регулирования </w:t>
      </w:r>
      <w:r w:rsidR="00B77352" w:rsidRPr="00434CD3">
        <w:rPr>
          <w:rFonts w:eastAsia="Times New Roman" w:cs="Times New Roman"/>
          <w:szCs w:val="28"/>
          <w:lang w:eastAsia="ru-RU"/>
        </w:rPr>
        <w:t>явля</w:t>
      </w:r>
      <w:r w:rsidR="00A35401" w:rsidRPr="00434CD3">
        <w:rPr>
          <w:rFonts w:eastAsia="Times New Roman" w:cs="Times New Roman"/>
          <w:szCs w:val="28"/>
          <w:lang w:eastAsia="ru-RU"/>
        </w:rPr>
        <w:t>ются</w:t>
      </w:r>
      <w:r w:rsidR="00B5526A" w:rsidRPr="00434CD3">
        <w:rPr>
          <w:rFonts w:eastAsia="Times New Roman" w:cs="Times New Roman"/>
          <w:szCs w:val="28"/>
          <w:lang w:eastAsia="ru-RU"/>
        </w:rPr>
        <w:t>:</w:t>
      </w:r>
    </w:p>
    <w:p w14:paraId="0297934F" w14:textId="066CA390" w:rsidR="00C026D8" w:rsidRPr="00C026D8" w:rsidRDefault="00C026D8" w:rsidP="00C026D8">
      <w:pPr>
        <w:ind w:firstLine="708"/>
        <w:jc w:val="both"/>
        <w:rPr>
          <w:rFonts w:eastAsia="Times New Roman" w:cs="Times New Roman"/>
          <w:szCs w:val="28"/>
          <w:lang w:eastAsia="ru-RU"/>
        </w:rPr>
      </w:pPr>
      <w:r>
        <w:rPr>
          <w:rFonts w:eastAsia="Times New Roman" w:cs="Times New Roman"/>
          <w:szCs w:val="28"/>
          <w:lang w:eastAsia="ru-RU"/>
        </w:rPr>
        <w:t>- п</w:t>
      </w:r>
      <w:r w:rsidRPr="00C026D8">
        <w:rPr>
          <w:rFonts w:eastAsia="Times New Roman" w:cs="Times New Roman"/>
          <w:szCs w:val="28"/>
          <w:lang w:eastAsia="ru-RU"/>
        </w:rPr>
        <w:t>риведение муниципального правового акта в соответствие с действующим законодательством</w:t>
      </w:r>
      <w:r>
        <w:rPr>
          <w:rFonts w:eastAsia="Times New Roman" w:cs="Times New Roman"/>
          <w:szCs w:val="28"/>
          <w:lang w:eastAsia="ru-RU"/>
        </w:rPr>
        <w:t>;</w:t>
      </w:r>
    </w:p>
    <w:p w14:paraId="56194D4C" w14:textId="0B9A45B7" w:rsidR="004E1B07" w:rsidRPr="00434CD3" w:rsidRDefault="00C026D8" w:rsidP="00C026D8">
      <w:pPr>
        <w:ind w:firstLine="708"/>
        <w:jc w:val="both"/>
        <w:rPr>
          <w:rFonts w:eastAsia="Times New Roman" w:cs="Times New Roman"/>
          <w:szCs w:val="28"/>
          <w:lang w:eastAsia="ru-RU"/>
        </w:rPr>
      </w:pPr>
      <w:r>
        <w:rPr>
          <w:rFonts w:eastAsia="Times New Roman" w:cs="Times New Roman"/>
          <w:szCs w:val="28"/>
          <w:lang w:eastAsia="ru-RU"/>
        </w:rPr>
        <w:t>- о</w:t>
      </w:r>
      <w:r w:rsidRPr="00C026D8">
        <w:rPr>
          <w:rFonts w:eastAsia="Times New Roman" w:cs="Times New Roman"/>
          <w:szCs w:val="28"/>
          <w:lang w:eastAsia="ru-RU"/>
        </w:rPr>
        <w:t>блегчение процедуры создания и использования дополнительных парковок (парковочных мест), в границах автомобильных дорог общего пользования</w:t>
      </w:r>
      <w:r w:rsidR="004E1B07" w:rsidRPr="00434CD3">
        <w:rPr>
          <w:rFonts w:eastAsia="Times New Roman" w:cs="Times New Roman"/>
          <w:szCs w:val="28"/>
          <w:lang w:eastAsia="ru-RU"/>
        </w:rPr>
        <w:t>.</w:t>
      </w:r>
    </w:p>
    <w:p w14:paraId="520AFFBC" w14:textId="78693D73" w:rsidR="00BF3A87" w:rsidRPr="00434CD3" w:rsidRDefault="005C01FA" w:rsidP="004E1B07">
      <w:pPr>
        <w:ind w:firstLine="708"/>
        <w:jc w:val="both"/>
        <w:rPr>
          <w:rFonts w:eastAsia="Times New Roman"/>
          <w:color w:val="FF0000"/>
          <w:szCs w:val="28"/>
          <w:lang w:eastAsia="ru-RU"/>
        </w:rPr>
      </w:pPr>
      <w:r w:rsidRPr="00434CD3">
        <w:rPr>
          <w:rFonts w:eastAsia="Times New Roman" w:cs="Times New Roman"/>
          <w:color w:val="FF0000"/>
          <w:szCs w:val="28"/>
          <w:lang w:eastAsia="ru-RU"/>
        </w:rPr>
        <w:t xml:space="preserve"> </w:t>
      </w:r>
    </w:p>
    <w:p w14:paraId="0B01B8B9" w14:textId="77777777" w:rsidR="004260C5" w:rsidRPr="00434CD3" w:rsidRDefault="00FF5EA5" w:rsidP="004260C5">
      <w:pPr>
        <w:ind w:firstLine="709"/>
        <w:jc w:val="both"/>
        <w:rPr>
          <w:rFonts w:eastAsia="Times New Roman"/>
          <w:szCs w:val="28"/>
          <w:lang w:eastAsia="ru-RU"/>
        </w:rPr>
      </w:pPr>
      <w:r w:rsidRPr="00434CD3">
        <w:rPr>
          <w:rFonts w:eastAsia="Times New Roman"/>
          <w:szCs w:val="28"/>
          <w:lang w:eastAsia="ru-RU"/>
        </w:rPr>
        <w:t>Альтернативным</w:t>
      </w:r>
      <w:r w:rsidR="004260C5" w:rsidRPr="00434CD3">
        <w:rPr>
          <w:rFonts w:eastAsia="Times New Roman"/>
          <w:szCs w:val="28"/>
          <w:lang w:eastAsia="ru-RU"/>
        </w:rPr>
        <w:t>и</w:t>
      </w:r>
      <w:r w:rsidRPr="00434CD3">
        <w:rPr>
          <w:rFonts w:eastAsia="Times New Roman"/>
          <w:szCs w:val="28"/>
          <w:lang w:eastAsia="ru-RU"/>
        </w:rPr>
        <w:t xml:space="preserve"> вариант</w:t>
      </w:r>
      <w:r w:rsidR="004260C5" w:rsidRPr="00434CD3">
        <w:rPr>
          <w:rFonts w:eastAsia="Times New Roman"/>
          <w:szCs w:val="28"/>
          <w:lang w:eastAsia="ru-RU"/>
        </w:rPr>
        <w:t>ами</w:t>
      </w:r>
      <w:r w:rsidRPr="00434CD3">
        <w:rPr>
          <w:rFonts w:eastAsia="Times New Roman"/>
          <w:szCs w:val="28"/>
          <w:lang w:eastAsia="ru-RU"/>
        </w:rPr>
        <w:t xml:space="preserve"> правового регулирования на муниципальном уровне</w:t>
      </w:r>
      <w:r w:rsidR="00591D9E" w:rsidRPr="00434CD3">
        <w:rPr>
          <w:rFonts w:eastAsia="Times New Roman"/>
          <w:szCs w:val="28"/>
          <w:lang w:eastAsia="ru-RU"/>
        </w:rPr>
        <w:t xml:space="preserve"> явля</w:t>
      </w:r>
      <w:r w:rsidR="004260C5" w:rsidRPr="00434CD3">
        <w:rPr>
          <w:rFonts w:eastAsia="Times New Roman"/>
          <w:szCs w:val="28"/>
          <w:lang w:eastAsia="ru-RU"/>
        </w:rPr>
        <w:t>ю</w:t>
      </w:r>
      <w:r w:rsidR="00591D9E" w:rsidRPr="00434CD3">
        <w:rPr>
          <w:rFonts w:eastAsia="Times New Roman"/>
          <w:szCs w:val="28"/>
          <w:lang w:eastAsia="ru-RU"/>
        </w:rPr>
        <w:t>тся</w:t>
      </w:r>
      <w:r w:rsidR="004260C5" w:rsidRPr="00434CD3">
        <w:rPr>
          <w:rFonts w:eastAsia="Times New Roman"/>
          <w:szCs w:val="28"/>
          <w:lang w:eastAsia="ru-RU"/>
        </w:rPr>
        <w:t>:</w:t>
      </w:r>
    </w:p>
    <w:p w14:paraId="0091B59A" w14:textId="3CB760D3" w:rsidR="00C026D8" w:rsidRDefault="00C026D8" w:rsidP="004260C5">
      <w:pPr>
        <w:ind w:firstLine="709"/>
        <w:jc w:val="both"/>
        <w:rPr>
          <w:rFonts w:eastAsia="Times New Roman"/>
          <w:szCs w:val="28"/>
          <w:lang w:eastAsia="ru-RU"/>
        </w:rPr>
      </w:pPr>
      <w:r>
        <w:rPr>
          <w:rFonts w:eastAsia="Times New Roman"/>
          <w:szCs w:val="28"/>
          <w:lang w:eastAsia="ru-RU"/>
        </w:rPr>
        <w:lastRenderedPageBreak/>
        <w:t>1) п</w:t>
      </w:r>
      <w:r w:rsidRPr="00C026D8">
        <w:rPr>
          <w:rFonts w:eastAsia="Times New Roman"/>
          <w:szCs w:val="28"/>
          <w:lang w:eastAsia="ru-RU"/>
        </w:rPr>
        <w:t>ринятие решения о предоставлении права на обустройство и содержание бесплатной парковки (парковочных мест) в границах автомобильных дорог общего пользования местного значения без участия рабочей группы по созданию единого парковочного пространства на территории города Сургута</w:t>
      </w:r>
      <w:r>
        <w:rPr>
          <w:rFonts w:eastAsia="Times New Roman"/>
          <w:szCs w:val="28"/>
          <w:lang w:eastAsia="ru-RU"/>
        </w:rPr>
        <w:t>;</w:t>
      </w:r>
    </w:p>
    <w:p w14:paraId="7AF37F01" w14:textId="6C62F775" w:rsidR="00436635" w:rsidRDefault="00E46837" w:rsidP="004260C5">
      <w:pPr>
        <w:ind w:firstLine="709"/>
        <w:jc w:val="both"/>
        <w:rPr>
          <w:rFonts w:eastAsia="Times New Roman"/>
          <w:szCs w:val="28"/>
          <w:lang w:eastAsia="ru-RU"/>
        </w:rPr>
      </w:pPr>
      <w:r>
        <w:rPr>
          <w:rFonts w:eastAsia="Times New Roman"/>
          <w:szCs w:val="28"/>
          <w:lang w:eastAsia="ru-RU"/>
        </w:rPr>
        <w:t>2)</w:t>
      </w:r>
      <w:r w:rsidR="00C026D8">
        <w:rPr>
          <w:rFonts w:eastAsia="Times New Roman"/>
          <w:szCs w:val="28"/>
          <w:lang w:eastAsia="ru-RU"/>
        </w:rPr>
        <w:t xml:space="preserve"> </w:t>
      </w:r>
      <w:r w:rsidR="00C026D8" w:rsidRPr="00C026D8">
        <w:rPr>
          <w:rFonts w:eastAsia="Times New Roman"/>
          <w:szCs w:val="28"/>
          <w:lang w:eastAsia="ru-RU"/>
        </w:rPr>
        <w:t>установление дополнительных условий по площади предоставляемой бесплатной парковки (парковочных мест)</w:t>
      </w:r>
      <w:r w:rsidR="00C026D8">
        <w:rPr>
          <w:rFonts w:eastAsia="Times New Roman"/>
          <w:szCs w:val="28"/>
          <w:lang w:eastAsia="ru-RU"/>
        </w:rPr>
        <w:t>.</w:t>
      </w:r>
    </w:p>
    <w:p w14:paraId="0F39E1CA" w14:textId="77777777" w:rsidR="00C026D8" w:rsidRPr="00434CD3" w:rsidRDefault="00C026D8" w:rsidP="004260C5">
      <w:pPr>
        <w:ind w:firstLine="709"/>
        <w:jc w:val="both"/>
        <w:rPr>
          <w:rFonts w:eastAsia="Times New Roman"/>
          <w:color w:val="FF0000"/>
          <w:szCs w:val="28"/>
          <w:lang w:eastAsia="ru-RU"/>
        </w:rPr>
      </w:pPr>
    </w:p>
    <w:p w14:paraId="284B7606" w14:textId="77777777" w:rsidR="00163F29" w:rsidRPr="00434CD3" w:rsidRDefault="00A35401" w:rsidP="004260C5">
      <w:pPr>
        <w:ind w:firstLine="709"/>
        <w:jc w:val="both"/>
        <w:rPr>
          <w:rFonts w:eastAsia="Times New Roman"/>
          <w:szCs w:val="28"/>
          <w:lang w:eastAsia="ru-RU"/>
        </w:rPr>
      </w:pPr>
      <w:r w:rsidRPr="00434CD3">
        <w:rPr>
          <w:rFonts w:eastAsia="Times New Roman"/>
          <w:szCs w:val="28"/>
          <w:lang w:eastAsia="ru-RU"/>
        </w:rPr>
        <w:t>При выборе альтернативн</w:t>
      </w:r>
      <w:r w:rsidR="00163F29" w:rsidRPr="00434CD3">
        <w:rPr>
          <w:rFonts w:eastAsia="Times New Roman"/>
          <w:szCs w:val="28"/>
          <w:lang w:eastAsia="ru-RU"/>
        </w:rPr>
        <w:t>ых</w:t>
      </w:r>
      <w:r w:rsidRPr="00434CD3">
        <w:rPr>
          <w:rFonts w:eastAsia="Times New Roman"/>
          <w:szCs w:val="28"/>
          <w:lang w:eastAsia="ru-RU"/>
        </w:rPr>
        <w:t xml:space="preserve"> вариант</w:t>
      </w:r>
      <w:r w:rsidR="00163F29" w:rsidRPr="00434CD3">
        <w:rPr>
          <w:rFonts w:eastAsia="Times New Roman"/>
          <w:szCs w:val="28"/>
          <w:lang w:eastAsia="ru-RU"/>
        </w:rPr>
        <w:t>ов</w:t>
      </w:r>
      <w:r w:rsidRPr="00434CD3">
        <w:rPr>
          <w:rFonts w:eastAsia="Times New Roman"/>
          <w:szCs w:val="28"/>
          <w:lang w:eastAsia="ru-RU"/>
        </w:rPr>
        <w:t xml:space="preserve"> правового регулирования</w:t>
      </w:r>
      <w:r w:rsidR="00163F29" w:rsidRPr="00434CD3">
        <w:rPr>
          <w:rFonts w:eastAsia="Times New Roman"/>
          <w:szCs w:val="28"/>
          <w:lang w:eastAsia="ru-RU"/>
        </w:rPr>
        <w:t>:</w:t>
      </w:r>
    </w:p>
    <w:p w14:paraId="42B65DF6" w14:textId="1D660575" w:rsidR="00C026D8" w:rsidRDefault="00E46837" w:rsidP="00C026D8">
      <w:pPr>
        <w:ind w:firstLine="709"/>
        <w:jc w:val="both"/>
        <w:rPr>
          <w:rFonts w:eastAsia="Times New Roman"/>
          <w:szCs w:val="28"/>
          <w:lang w:eastAsia="ru-RU"/>
        </w:rPr>
      </w:pPr>
      <w:r>
        <w:rPr>
          <w:rFonts w:eastAsia="Times New Roman"/>
          <w:szCs w:val="28"/>
          <w:lang w:eastAsia="ru-RU"/>
        </w:rPr>
        <w:t>1)</w:t>
      </w:r>
      <w:r w:rsidR="00C026D8" w:rsidRPr="00C026D8">
        <w:rPr>
          <w:rFonts w:eastAsia="Times New Roman"/>
          <w:szCs w:val="28"/>
          <w:lang w:eastAsia="ru-RU"/>
        </w:rPr>
        <w:t xml:space="preserve"> принятие решения о предоставлении права на обустройство и содержание бесплатной парковки (парковочных мест) без участия рабочей группы повлечет необходимость дополнительного согласования заявления и документов к нему департаментом архитектуры и градостроительства, а также департаментом имущественных и земельных отношений, что в свою очередь увеличивает сроки принятия решения, трудозатраты и издержки заявителя</w:t>
      </w:r>
      <w:r w:rsidR="00C026D8">
        <w:rPr>
          <w:rFonts w:eastAsia="Times New Roman"/>
          <w:szCs w:val="28"/>
          <w:lang w:eastAsia="ru-RU"/>
        </w:rPr>
        <w:t>.</w:t>
      </w:r>
    </w:p>
    <w:p w14:paraId="4FA09B2E" w14:textId="45E3D69F" w:rsidR="00C026D8" w:rsidRDefault="00C026D8" w:rsidP="00E46837">
      <w:pPr>
        <w:ind w:firstLine="709"/>
        <w:jc w:val="both"/>
        <w:rPr>
          <w:rFonts w:eastAsia="Times New Roman"/>
          <w:szCs w:val="28"/>
          <w:lang w:eastAsia="ru-RU"/>
        </w:rPr>
      </w:pPr>
      <w:r>
        <w:rPr>
          <w:rFonts w:eastAsia="Times New Roman"/>
          <w:szCs w:val="28"/>
          <w:lang w:eastAsia="ru-RU"/>
        </w:rPr>
        <w:t xml:space="preserve">В данном случае информационные издержки заявителя увеличатся                                      на </w:t>
      </w:r>
      <w:r w:rsidRPr="00C026D8">
        <w:rPr>
          <w:rFonts w:eastAsia="Times New Roman"/>
          <w:szCs w:val="28"/>
          <w:lang w:eastAsia="ru-RU"/>
        </w:rPr>
        <w:t>7 284,28 руб.</w:t>
      </w:r>
      <w:r>
        <w:rPr>
          <w:rFonts w:eastAsia="Times New Roman"/>
          <w:szCs w:val="28"/>
          <w:lang w:eastAsia="ru-RU"/>
        </w:rPr>
        <w:t>:</w:t>
      </w:r>
    </w:p>
    <w:p w14:paraId="16DBFBC0" w14:textId="6AC20098" w:rsidR="00C026D8" w:rsidRPr="00434CD3" w:rsidRDefault="00C026D8" w:rsidP="00E46837">
      <w:pPr>
        <w:autoSpaceDE w:val="0"/>
        <w:autoSpaceDN w:val="0"/>
        <w:ind w:firstLine="709"/>
        <w:jc w:val="both"/>
        <w:rPr>
          <w:rFonts w:eastAsia="Calibri" w:cs="Times New Roman"/>
          <w:szCs w:val="28"/>
          <w:lang w:eastAsia="ru-RU"/>
        </w:rPr>
      </w:pPr>
      <w:r w:rsidRPr="00434CD3">
        <w:rPr>
          <w:rFonts w:eastAsia="Calibri" w:cs="Times New Roman"/>
          <w:szCs w:val="28"/>
          <w:lang w:eastAsia="ru-RU"/>
        </w:rPr>
        <w:t xml:space="preserve">- расходы на оплату труда, включая отчисления во внебюджетные фонды -                            </w:t>
      </w:r>
      <w:r>
        <w:rPr>
          <w:rFonts w:eastAsia="Calibri" w:cs="Times New Roman"/>
          <w:szCs w:val="28"/>
          <w:lang w:eastAsia="ru-RU"/>
        </w:rPr>
        <w:t>7 148,28</w:t>
      </w:r>
      <w:r w:rsidRPr="00434CD3">
        <w:rPr>
          <w:rFonts w:eastAsia="Calibri" w:cs="Times New Roman"/>
          <w:szCs w:val="28"/>
          <w:lang w:eastAsia="ru-RU"/>
        </w:rPr>
        <w:t xml:space="preserve"> руб. </w:t>
      </w:r>
      <w:r w:rsidRPr="00E46837">
        <w:rPr>
          <w:rFonts w:eastAsia="Calibri" w:cs="Times New Roman"/>
          <w:szCs w:val="28"/>
          <w:lang w:eastAsia="ru-RU"/>
        </w:rPr>
        <w:t>(</w:t>
      </w:r>
      <w:r w:rsidRPr="00E46837">
        <w:rPr>
          <w:rFonts w:eastAsia="Times New Roman"/>
          <w:szCs w:val="28"/>
          <w:lang w:eastAsia="ru-RU"/>
        </w:rPr>
        <w:t>6 часов * 1191,38  руб.</w:t>
      </w:r>
      <w:r w:rsidRPr="00E46837">
        <w:rPr>
          <w:rFonts w:eastAsia="Calibri" w:cs="Times New Roman"/>
          <w:szCs w:val="28"/>
          <w:lang w:eastAsia="ru-RU"/>
        </w:rPr>
        <w:t>);</w:t>
      </w:r>
    </w:p>
    <w:p w14:paraId="431A941C" w14:textId="5F11ECAA" w:rsidR="00C026D8" w:rsidRDefault="00C026D8" w:rsidP="00E46837">
      <w:pPr>
        <w:autoSpaceDE w:val="0"/>
        <w:autoSpaceDN w:val="0"/>
        <w:ind w:firstLine="709"/>
        <w:jc w:val="both"/>
        <w:rPr>
          <w:rFonts w:eastAsia="Times New Roman" w:cs="Times New Roman"/>
          <w:szCs w:val="28"/>
          <w:lang w:eastAsia="ru-RU"/>
        </w:rPr>
      </w:pPr>
      <w:r w:rsidRPr="00434CD3">
        <w:rPr>
          <w:rFonts w:eastAsia="Calibri" w:cs="Times New Roman"/>
          <w:szCs w:val="28"/>
          <w:lang w:eastAsia="ru-RU"/>
        </w:rPr>
        <w:t xml:space="preserve">- транспортные расходы – 136 руб. </w:t>
      </w:r>
      <w:r w:rsidRPr="00434CD3">
        <w:rPr>
          <w:rFonts w:eastAsia="Times New Roman" w:cs="Times New Roman"/>
          <w:szCs w:val="28"/>
          <w:lang w:eastAsia="ru-RU"/>
        </w:rPr>
        <w:t>(4 поездки * 34 руб.)</w:t>
      </w:r>
      <w:r w:rsidR="00E46837">
        <w:rPr>
          <w:rFonts w:eastAsia="Times New Roman" w:cs="Times New Roman"/>
          <w:szCs w:val="28"/>
          <w:lang w:eastAsia="ru-RU"/>
        </w:rPr>
        <w:t>;</w:t>
      </w:r>
    </w:p>
    <w:p w14:paraId="3BD336EF" w14:textId="44FF0F52" w:rsidR="00823224" w:rsidRPr="00434CD3" w:rsidRDefault="00E46837" w:rsidP="00C026D8">
      <w:pPr>
        <w:ind w:firstLine="709"/>
        <w:jc w:val="both"/>
        <w:rPr>
          <w:rFonts w:eastAsia="Times New Roman"/>
          <w:szCs w:val="28"/>
          <w:lang w:eastAsia="ru-RU"/>
        </w:rPr>
      </w:pPr>
      <w:r>
        <w:rPr>
          <w:rFonts w:eastAsia="Times New Roman"/>
          <w:szCs w:val="28"/>
          <w:lang w:eastAsia="ru-RU"/>
        </w:rPr>
        <w:t>2)</w:t>
      </w:r>
      <w:r w:rsidR="00C026D8" w:rsidRPr="00C026D8">
        <w:rPr>
          <w:rFonts w:eastAsia="Times New Roman"/>
          <w:szCs w:val="28"/>
          <w:lang w:eastAsia="ru-RU"/>
        </w:rPr>
        <w:t xml:space="preserve"> установление дополнительных условий по площади предоставляемой бесплатной парковки (парковочных мест) повлечет увеличение отказов </w:t>
      </w:r>
      <w:r>
        <w:rPr>
          <w:rFonts w:eastAsia="Times New Roman"/>
          <w:szCs w:val="28"/>
          <w:lang w:eastAsia="ru-RU"/>
        </w:rPr>
        <w:t xml:space="preserve">                                         </w:t>
      </w:r>
      <w:r w:rsidR="00C026D8" w:rsidRPr="00C026D8">
        <w:rPr>
          <w:rFonts w:eastAsia="Times New Roman"/>
          <w:szCs w:val="28"/>
          <w:lang w:eastAsia="ru-RU"/>
        </w:rPr>
        <w:t>в предоставлении права на обустройство и содержание бесплатной парковки (парковочных мест)</w:t>
      </w:r>
      <w:r w:rsidR="00823224" w:rsidRPr="00434CD3">
        <w:rPr>
          <w:rFonts w:eastAsia="Times New Roman"/>
          <w:szCs w:val="28"/>
          <w:lang w:eastAsia="ru-RU"/>
        </w:rPr>
        <w:t>.</w:t>
      </w:r>
    </w:p>
    <w:p w14:paraId="16744142" w14:textId="77777777" w:rsidR="00DC57EF" w:rsidRPr="00434CD3" w:rsidRDefault="00315732" w:rsidP="00315732">
      <w:pPr>
        <w:ind w:firstLine="720"/>
        <w:contextualSpacing/>
        <w:jc w:val="both"/>
        <w:rPr>
          <w:rFonts w:ascii="Times New Roman CYR" w:hAnsi="Times New Roman CYR" w:cs="Times New Roman CYR"/>
          <w:szCs w:val="28"/>
        </w:rPr>
      </w:pPr>
      <w:r w:rsidRPr="00434CD3">
        <w:rPr>
          <w:rFonts w:ascii="Times New Roman CYR" w:hAnsi="Times New Roman CYR" w:cs="Times New Roman CYR"/>
          <w:szCs w:val="28"/>
        </w:rPr>
        <w:t>Следовательно, предлагаемый вариант правового регулирования является более обоснованным, поскольку отвечает положениям действующего законодательства и обеспечивает достижение заявленных целей правового регулирования.</w:t>
      </w:r>
    </w:p>
    <w:p w14:paraId="04F83F8C" w14:textId="77777777" w:rsidR="00315732" w:rsidRPr="00434CD3" w:rsidRDefault="00315732" w:rsidP="00315732">
      <w:pPr>
        <w:ind w:firstLine="720"/>
        <w:contextualSpacing/>
        <w:jc w:val="both"/>
        <w:rPr>
          <w:rFonts w:cs="Times New Roman"/>
          <w:szCs w:val="28"/>
        </w:rPr>
      </w:pPr>
    </w:p>
    <w:p w14:paraId="42AA84AC" w14:textId="77777777" w:rsidR="00604EDB" w:rsidRPr="00434CD3" w:rsidRDefault="00604EDB" w:rsidP="0047076D">
      <w:pPr>
        <w:ind w:firstLine="720"/>
        <w:contextualSpacing/>
        <w:jc w:val="both"/>
        <w:rPr>
          <w:rFonts w:cs="Times New Roman"/>
          <w:szCs w:val="28"/>
        </w:rPr>
      </w:pPr>
      <w:r w:rsidRPr="00434CD3">
        <w:rPr>
          <w:rFonts w:cs="Times New Roman"/>
          <w:szCs w:val="28"/>
        </w:rPr>
        <w:t>Негативными последствиями в случае отсутствия предлагаемого правового регулирования, является наличие следующих рисков:</w:t>
      </w:r>
    </w:p>
    <w:p w14:paraId="1718BDE7" w14:textId="77777777" w:rsidR="00E46837" w:rsidRPr="00E46837" w:rsidRDefault="00E46837" w:rsidP="00E46837">
      <w:pPr>
        <w:ind w:firstLine="709"/>
        <w:jc w:val="both"/>
        <w:rPr>
          <w:rFonts w:cs="Times New Roman"/>
          <w:szCs w:val="28"/>
        </w:rPr>
      </w:pPr>
      <w:r w:rsidRPr="00E46837">
        <w:rPr>
          <w:rFonts w:cs="Times New Roman"/>
          <w:szCs w:val="28"/>
        </w:rPr>
        <w:t>1) нарушение действующего законодательства:</w:t>
      </w:r>
    </w:p>
    <w:p w14:paraId="2B3A0363" w14:textId="77777777" w:rsidR="00E46837" w:rsidRPr="00E46837" w:rsidRDefault="00E46837" w:rsidP="00E46837">
      <w:pPr>
        <w:ind w:firstLine="709"/>
        <w:jc w:val="both"/>
        <w:rPr>
          <w:rFonts w:cs="Times New Roman"/>
          <w:szCs w:val="28"/>
        </w:rPr>
      </w:pPr>
      <w:r w:rsidRPr="00E46837">
        <w:rPr>
          <w:rFonts w:cs="Times New Roman"/>
          <w:szCs w:val="28"/>
        </w:rPr>
        <w:t>- пункта 18 части 8 статьи 39.11 Земельного кодекса РФ в части предоставления земельного участка для создания парковки (парковочных мест) в аренду путем проведения аукциона;</w:t>
      </w:r>
    </w:p>
    <w:p w14:paraId="6BA0B6D8" w14:textId="77777777" w:rsidR="00E46837" w:rsidRPr="00E46837" w:rsidRDefault="00E46837" w:rsidP="00E46837">
      <w:pPr>
        <w:ind w:firstLine="709"/>
        <w:jc w:val="both"/>
        <w:rPr>
          <w:rFonts w:cs="Times New Roman"/>
          <w:szCs w:val="28"/>
        </w:rPr>
      </w:pPr>
      <w:r w:rsidRPr="00E46837">
        <w:rPr>
          <w:rFonts w:cs="Times New Roman"/>
          <w:szCs w:val="28"/>
        </w:rPr>
        <w:t>- пункта 10 статьи 12 Федерального закона от 29.12.2017 № 443-ФЗ                                     «Об организации дорожного движения в Российской Федерации и о внесении изменений в отдельные законодательные акты Российской Федерации» в части невыполнения запрета на установку ограждений и иных конструкций, препятствующих использованию парковок общего пользования;</w:t>
      </w:r>
    </w:p>
    <w:p w14:paraId="0F935A0F" w14:textId="26D03AAA" w:rsidR="00E46837" w:rsidRPr="00E46837" w:rsidRDefault="00E46837" w:rsidP="00E46837">
      <w:pPr>
        <w:ind w:firstLine="709"/>
        <w:jc w:val="both"/>
        <w:rPr>
          <w:rFonts w:cs="Times New Roman"/>
          <w:szCs w:val="28"/>
        </w:rPr>
      </w:pPr>
      <w:r w:rsidRPr="00E46837">
        <w:rPr>
          <w:rFonts w:cs="Times New Roman"/>
          <w:szCs w:val="28"/>
        </w:rPr>
        <w:t>- пункта 7 части 1 статьи 6 Федерального закона 29.12.2017 № 443-ФЗ «Об организации дорожного движения в Российской Федерации и о внесении изменений в отдельные законодательные акты Российской Федерации» в части превышения полномочий органа местного самоуправления по определению методики расчета размера платы за пользование платными парковками</w:t>
      </w:r>
      <w:r>
        <w:rPr>
          <w:rFonts w:cs="Times New Roman"/>
          <w:szCs w:val="28"/>
        </w:rPr>
        <w:t xml:space="preserve"> </w:t>
      </w:r>
      <w:r w:rsidRPr="00E46837">
        <w:rPr>
          <w:rFonts w:cs="Times New Roman"/>
          <w:szCs w:val="28"/>
        </w:rPr>
        <w:t xml:space="preserve">на автомобильных дорогах </w:t>
      </w:r>
      <w:r w:rsidRPr="00E46837">
        <w:rPr>
          <w:rFonts w:cs="Times New Roman"/>
          <w:szCs w:val="28"/>
        </w:rPr>
        <w:lastRenderedPageBreak/>
        <w:t>местного значения, а также установлению</w:t>
      </w:r>
      <w:r>
        <w:rPr>
          <w:rFonts w:cs="Times New Roman"/>
          <w:szCs w:val="28"/>
        </w:rPr>
        <w:t xml:space="preserve"> </w:t>
      </w:r>
      <w:r w:rsidRPr="00E46837">
        <w:rPr>
          <w:rFonts w:cs="Times New Roman"/>
          <w:szCs w:val="28"/>
        </w:rPr>
        <w:t xml:space="preserve">ее максимального размера (относится </w:t>
      </w:r>
      <w:r>
        <w:rPr>
          <w:rFonts w:cs="Times New Roman"/>
          <w:szCs w:val="28"/>
        </w:rPr>
        <w:t xml:space="preserve">                        </w:t>
      </w:r>
      <w:r w:rsidRPr="00E46837">
        <w:rPr>
          <w:rFonts w:cs="Times New Roman"/>
          <w:szCs w:val="28"/>
        </w:rPr>
        <w:t xml:space="preserve">к полномочиям органов государственной власти субъектов Российской Федерации); </w:t>
      </w:r>
    </w:p>
    <w:p w14:paraId="22F29FFB" w14:textId="77777777" w:rsidR="00E46837" w:rsidRPr="00E46837" w:rsidRDefault="00E46837" w:rsidP="00E46837">
      <w:pPr>
        <w:ind w:firstLine="709"/>
        <w:jc w:val="both"/>
        <w:rPr>
          <w:rFonts w:cs="Times New Roman"/>
          <w:szCs w:val="28"/>
        </w:rPr>
      </w:pPr>
      <w:r w:rsidRPr="00E46837">
        <w:rPr>
          <w:rFonts w:cs="Times New Roman"/>
          <w:szCs w:val="28"/>
        </w:rPr>
        <w:t>2) невыполнение требований, содержащихся в протесте прокурора города Сургута от 12.03.2025 № 07-03-2024/Прдп136-25-20711004;</w:t>
      </w:r>
    </w:p>
    <w:p w14:paraId="50F0324E" w14:textId="41021380" w:rsidR="00E46837" w:rsidRPr="00E46837" w:rsidRDefault="00E46837" w:rsidP="00E46837">
      <w:pPr>
        <w:ind w:firstLine="709"/>
        <w:jc w:val="both"/>
        <w:rPr>
          <w:rFonts w:cs="Times New Roman"/>
          <w:szCs w:val="28"/>
        </w:rPr>
      </w:pPr>
      <w:r w:rsidRPr="00E46837">
        <w:rPr>
          <w:rFonts w:cs="Times New Roman"/>
          <w:szCs w:val="28"/>
        </w:rPr>
        <w:t xml:space="preserve">3) ухудшение условий ведения бизнеса по причине отсутствия возможности привлечения дополнительных клиентов из-за недостатка парковочных мест </w:t>
      </w:r>
      <w:r>
        <w:rPr>
          <w:rFonts w:cs="Times New Roman"/>
          <w:szCs w:val="28"/>
        </w:rPr>
        <w:t xml:space="preserve">                            </w:t>
      </w:r>
      <w:r w:rsidRPr="00E46837">
        <w:rPr>
          <w:rFonts w:cs="Times New Roman"/>
          <w:szCs w:val="28"/>
        </w:rPr>
        <w:t xml:space="preserve">для автомобилей клиентов; </w:t>
      </w:r>
    </w:p>
    <w:p w14:paraId="29C6B72C" w14:textId="77777777" w:rsidR="00E46837" w:rsidRPr="00E46837" w:rsidRDefault="00E46837" w:rsidP="00E46837">
      <w:pPr>
        <w:ind w:firstLine="709"/>
        <w:jc w:val="both"/>
        <w:rPr>
          <w:rFonts w:cs="Times New Roman"/>
          <w:szCs w:val="28"/>
        </w:rPr>
      </w:pPr>
      <w:r w:rsidRPr="00E46837">
        <w:rPr>
          <w:rFonts w:cs="Times New Roman"/>
          <w:szCs w:val="28"/>
        </w:rPr>
        <w:t>4) создание угрозы для безопасности здоровья и имущества других участников дорожного движения за счет наличия стихийных парковок на проезжей части, тротуарах, территориях, занятых зелеными насаждениями,  а также за счет нарушения требований безопасности дорожного движения.</w:t>
      </w:r>
    </w:p>
    <w:p w14:paraId="3190503C" w14:textId="13C5D478" w:rsidR="00170F2F" w:rsidRDefault="00E46837" w:rsidP="00E46837">
      <w:pPr>
        <w:ind w:firstLine="709"/>
        <w:jc w:val="both"/>
        <w:rPr>
          <w:rFonts w:cs="Times New Roman"/>
          <w:szCs w:val="28"/>
        </w:rPr>
      </w:pPr>
      <w:r w:rsidRPr="00E46837">
        <w:rPr>
          <w:rFonts w:cs="Times New Roman"/>
          <w:szCs w:val="28"/>
        </w:rPr>
        <w:t>В случае принятия предлагаемого правового регулирования у бизнеса появится возможность относительно быстро и практически собственными силами решить вопрос с организацией дополнительного парковочного пространства для парковки автомобилей сотрудников, клиентов и посетителей, а также обеспечить безопасность для других участников дорожного движения.</w:t>
      </w:r>
    </w:p>
    <w:p w14:paraId="1070DCF8" w14:textId="77777777" w:rsidR="00E46837" w:rsidRPr="00E46837" w:rsidRDefault="00E46837" w:rsidP="00E46837">
      <w:pPr>
        <w:ind w:firstLine="709"/>
        <w:jc w:val="both"/>
        <w:rPr>
          <w:rFonts w:cs="Times New Roman"/>
          <w:szCs w:val="28"/>
        </w:rPr>
      </w:pPr>
    </w:p>
    <w:p w14:paraId="2AF45E4E" w14:textId="77777777" w:rsidR="00AD1FAB" w:rsidRPr="00E46837" w:rsidRDefault="00AD1FAB" w:rsidP="00AD1FAB">
      <w:pPr>
        <w:ind w:firstLine="720"/>
        <w:contextualSpacing/>
        <w:jc w:val="both"/>
        <w:rPr>
          <w:rFonts w:cs="Times New Roman"/>
          <w:szCs w:val="28"/>
        </w:rPr>
      </w:pPr>
      <w:r w:rsidRPr="00E46837">
        <w:t>По результатам мониторинга решения данной проблемы в муниципальных образованиях Ханты-Мансийского автономного округа – Югры, других муниципальных образованиях Российской Федерации, установлено схожее правовое регулирование:</w:t>
      </w:r>
    </w:p>
    <w:p w14:paraId="654C2E88" w14:textId="529BFBC2" w:rsidR="00E46837" w:rsidRPr="00E46837" w:rsidRDefault="00E46837" w:rsidP="00E46837">
      <w:pPr>
        <w:ind w:firstLine="708"/>
        <w:contextualSpacing/>
        <w:jc w:val="both"/>
        <w:rPr>
          <w:rFonts w:cs="Times New Roman"/>
          <w:szCs w:val="28"/>
        </w:rPr>
      </w:pPr>
      <w:r w:rsidRPr="00E46837">
        <w:rPr>
          <w:rFonts w:cs="Times New Roman"/>
          <w:szCs w:val="28"/>
        </w:rPr>
        <w:t xml:space="preserve">- постановление Администрации муниципального образования города Вологды от 12.08.2011 № 4523 «Об утверждении Порядка создания и использования, </w:t>
      </w:r>
      <w:r w:rsidR="00223B40">
        <w:rPr>
          <w:rFonts w:cs="Times New Roman"/>
          <w:szCs w:val="28"/>
        </w:rPr>
        <w:t xml:space="preserve">                                      </w:t>
      </w:r>
      <w:r w:rsidRPr="00E46837">
        <w:rPr>
          <w:rFonts w:cs="Times New Roman"/>
          <w:szCs w:val="28"/>
        </w:rPr>
        <w:t xml:space="preserve">в том числе на платной основе, парковок (парковочных мест), расположенных </w:t>
      </w:r>
      <w:r w:rsidR="00223B40">
        <w:rPr>
          <w:rFonts w:cs="Times New Roman"/>
          <w:szCs w:val="28"/>
        </w:rPr>
        <w:t xml:space="preserve">                         </w:t>
      </w:r>
      <w:r w:rsidRPr="00E46837">
        <w:rPr>
          <w:rFonts w:cs="Times New Roman"/>
          <w:szCs w:val="28"/>
        </w:rPr>
        <w:t>на автомобильных дорогах общего пользования местного значения муниципального образования «город Вологда»;</w:t>
      </w:r>
    </w:p>
    <w:p w14:paraId="36A2015B" w14:textId="1892B2B3" w:rsidR="00E46837" w:rsidRPr="00E46837" w:rsidRDefault="00E46837" w:rsidP="00E46837">
      <w:pPr>
        <w:ind w:firstLine="708"/>
        <w:contextualSpacing/>
        <w:jc w:val="both"/>
        <w:rPr>
          <w:rFonts w:cs="Times New Roman"/>
          <w:szCs w:val="28"/>
        </w:rPr>
      </w:pPr>
      <w:r w:rsidRPr="00E46837">
        <w:rPr>
          <w:rFonts w:cs="Times New Roman"/>
          <w:szCs w:val="28"/>
        </w:rPr>
        <w:t>- постановление администрации г</w:t>
      </w:r>
      <w:r w:rsidR="00223B40">
        <w:rPr>
          <w:rFonts w:cs="Times New Roman"/>
          <w:szCs w:val="28"/>
        </w:rPr>
        <w:t>орода</w:t>
      </w:r>
      <w:r w:rsidRPr="00E46837">
        <w:rPr>
          <w:rFonts w:cs="Times New Roman"/>
          <w:szCs w:val="28"/>
        </w:rPr>
        <w:t xml:space="preserve"> Нижневартовска Ханты-Мансийского автономного округа – Югры от 03.12.2014 № 2482 «Об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муниципального образования город Нижневартовск»;</w:t>
      </w:r>
    </w:p>
    <w:p w14:paraId="203A68D5" w14:textId="7FAB086F" w:rsidR="00E46837" w:rsidRPr="00E46837" w:rsidRDefault="00E46837" w:rsidP="00E46837">
      <w:pPr>
        <w:ind w:firstLine="708"/>
        <w:contextualSpacing/>
        <w:jc w:val="both"/>
        <w:rPr>
          <w:rFonts w:cs="Times New Roman"/>
          <w:szCs w:val="28"/>
        </w:rPr>
      </w:pPr>
      <w:r w:rsidRPr="00E46837">
        <w:rPr>
          <w:rFonts w:cs="Times New Roman"/>
          <w:szCs w:val="28"/>
        </w:rPr>
        <w:t xml:space="preserve">- постановление Администрации муниципального образования город Краснодар от 19.05.2015 № 4059 «Об утверждении Порядка создания </w:t>
      </w:r>
      <w:r w:rsidR="00223B40">
        <w:rPr>
          <w:rFonts w:cs="Times New Roman"/>
          <w:szCs w:val="28"/>
        </w:rPr>
        <w:t xml:space="preserve">                                                 </w:t>
      </w:r>
      <w:r w:rsidRPr="00E46837">
        <w:rPr>
          <w:rFonts w:cs="Times New Roman"/>
          <w:szCs w:val="28"/>
        </w:rPr>
        <w:t>и использования, в том числе на платной основе, парковок (парковочных мест), расположенных на автомобильных дорогах общего пользования местного значения муниципального образования города Краснодар»;</w:t>
      </w:r>
    </w:p>
    <w:p w14:paraId="230F8ADB" w14:textId="00D24AAD" w:rsidR="00E46837" w:rsidRPr="00E46837" w:rsidRDefault="00E46837" w:rsidP="00E46837">
      <w:pPr>
        <w:ind w:firstLine="708"/>
        <w:contextualSpacing/>
        <w:jc w:val="both"/>
        <w:rPr>
          <w:rFonts w:cs="Times New Roman"/>
          <w:szCs w:val="28"/>
        </w:rPr>
      </w:pPr>
      <w:r w:rsidRPr="00E46837">
        <w:rPr>
          <w:rFonts w:cs="Times New Roman"/>
          <w:szCs w:val="28"/>
        </w:rPr>
        <w:t xml:space="preserve">- приказ Администрации города Ижевска от 08.06.2015 № 324п </w:t>
      </w:r>
      <w:r w:rsidR="00223B40">
        <w:rPr>
          <w:rFonts w:cs="Times New Roman"/>
          <w:szCs w:val="28"/>
        </w:rPr>
        <w:t xml:space="preserve">                                                  </w:t>
      </w:r>
      <w:r w:rsidRPr="00E46837">
        <w:rPr>
          <w:rFonts w:cs="Times New Roman"/>
          <w:szCs w:val="28"/>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города Ижевска»;</w:t>
      </w:r>
    </w:p>
    <w:p w14:paraId="6296CAD4" w14:textId="3AAB949B" w:rsidR="00E46837" w:rsidRPr="00E46837" w:rsidRDefault="00E46837" w:rsidP="00E46837">
      <w:pPr>
        <w:ind w:firstLine="708"/>
        <w:contextualSpacing/>
        <w:jc w:val="both"/>
        <w:rPr>
          <w:rFonts w:cs="Times New Roman"/>
          <w:szCs w:val="28"/>
        </w:rPr>
      </w:pPr>
      <w:r w:rsidRPr="00E46837">
        <w:rPr>
          <w:rFonts w:cs="Times New Roman"/>
          <w:szCs w:val="28"/>
        </w:rPr>
        <w:t>- постановление Администрации муниципального образования</w:t>
      </w:r>
      <w:r w:rsidR="00223B40">
        <w:rPr>
          <w:rFonts w:cs="Times New Roman"/>
          <w:szCs w:val="28"/>
        </w:rPr>
        <w:t xml:space="preserve"> </w:t>
      </w:r>
      <w:proofErr w:type="spellStart"/>
      <w:r w:rsidRPr="00E46837">
        <w:rPr>
          <w:rFonts w:cs="Times New Roman"/>
          <w:szCs w:val="28"/>
        </w:rPr>
        <w:t>Сланцевский</w:t>
      </w:r>
      <w:proofErr w:type="spellEnd"/>
      <w:r w:rsidRPr="00E46837">
        <w:rPr>
          <w:rFonts w:cs="Times New Roman"/>
          <w:szCs w:val="28"/>
        </w:rPr>
        <w:t xml:space="preserve"> муниципальный район Ленинградской области от 22.12.2017</w:t>
      </w:r>
      <w:r w:rsidR="00223B40">
        <w:rPr>
          <w:rFonts w:cs="Times New Roman"/>
          <w:szCs w:val="28"/>
        </w:rPr>
        <w:t xml:space="preserve"> </w:t>
      </w:r>
      <w:r w:rsidRPr="00E46837">
        <w:rPr>
          <w:rFonts w:cs="Times New Roman"/>
          <w:szCs w:val="28"/>
        </w:rPr>
        <w:t xml:space="preserve">№ 1970-п </w:t>
      </w:r>
      <w:r w:rsidR="00223B40">
        <w:rPr>
          <w:rFonts w:cs="Times New Roman"/>
          <w:szCs w:val="28"/>
        </w:rPr>
        <w:t xml:space="preserve">                                       </w:t>
      </w:r>
      <w:r w:rsidRPr="00E46837">
        <w:rPr>
          <w:rFonts w:cs="Times New Roman"/>
          <w:szCs w:val="28"/>
        </w:rPr>
        <w:t xml:space="preserve">«Об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proofErr w:type="spellStart"/>
      <w:r w:rsidRPr="00E46837">
        <w:rPr>
          <w:rFonts w:cs="Times New Roman"/>
          <w:szCs w:val="28"/>
        </w:rPr>
        <w:t>Сланцевского</w:t>
      </w:r>
      <w:proofErr w:type="spellEnd"/>
      <w:r w:rsidRPr="00E46837">
        <w:rPr>
          <w:rFonts w:cs="Times New Roman"/>
          <w:szCs w:val="28"/>
        </w:rPr>
        <w:t xml:space="preserve"> городского поселения»;</w:t>
      </w:r>
    </w:p>
    <w:p w14:paraId="0FF26E78" w14:textId="4B6D98FE" w:rsidR="00E46837" w:rsidRPr="00E46837" w:rsidRDefault="00E46837" w:rsidP="00E46837">
      <w:pPr>
        <w:ind w:firstLine="708"/>
        <w:contextualSpacing/>
        <w:jc w:val="both"/>
        <w:rPr>
          <w:rFonts w:cs="Times New Roman"/>
          <w:szCs w:val="28"/>
        </w:rPr>
      </w:pPr>
      <w:r w:rsidRPr="00E46837">
        <w:rPr>
          <w:rFonts w:cs="Times New Roman"/>
          <w:szCs w:val="28"/>
        </w:rPr>
        <w:lastRenderedPageBreak/>
        <w:t xml:space="preserve">- решение Челябинской городской Думы от 29.06.2018 № 41/17 </w:t>
      </w:r>
      <w:r w:rsidR="00223B40">
        <w:rPr>
          <w:rFonts w:cs="Times New Roman"/>
          <w:szCs w:val="28"/>
        </w:rPr>
        <w:t xml:space="preserve">                                             </w:t>
      </w:r>
      <w:r w:rsidRPr="00E46837">
        <w:rPr>
          <w:rFonts w:cs="Times New Roman"/>
          <w:szCs w:val="28"/>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города Челябинска»;</w:t>
      </w:r>
    </w:p>
    <w:p w14:paraId="16A92A9C" w14:textId="5AE6C5A5" w:rsidR="00E46837" w:rsidRPr="00E46837" w:rsidRDefault="00E46837" w:rsidP="00E46837">
      <w:pPr>
        <w:ind w:firstLine="708"/>
        <w:contextualSpacing/>
        <w:jc w:val="both"/>
        <w:rPr>
          <w:rFonts w:cs="Times New Roman"/>
          <w:szCs w:val="28"/>
        </w:rPr>
      </w:pPr>
      <w:r w:rsidRPr="00E46837">
        <w:rPr>
          <w:rFonts w:cs="Times New Roman"/>
          <w:szCs w:val="28"/>
        </w:rPr>
        <w:t xml:space="preserve">- постановление администрации Города Томска от 09.10.2019 № 947 </w:t>
      </w:r>
      <w:r w:rsidR="00223B40">
        <w:rPr>
          <w:rFonts w:cs="Times New Roman"/>
          <w:szCs w:val="28"/>
        </w:rPr>
        <w:t xml:space="preserve">                                 </w:t>
      </w:r>
      <w:r w:rsidRPr="00E46837">
        <w:rPr>
          <w:rFonts w:cs="Times New Roman"/>
          <w:szCs w:val="28"/>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муниципального образования «Город Томск»;</w:t>
      </w:r>
    </w:p>
    <w:p w14:paraId="72D45D0A" w14:textId="77777777" w:rsidR="00E46837" w:rsidRPr="00E46837" w:rsidRDefault="00E46837" w:rsidP="00E46837">
      <w:pPr>
        <w:ind w:firstLine="708"/>
        <w:contextualSpacing/>
        <w:jc w:val="both"/>
        <w:rPr>
          <w:rFonts w:cs="Times New Roman"/>
          <w:szCs w:val="28"/>
        </w:rPr>
      </w:pPr>
      <w:r w:rsidRPr="00E46837">
        <w:rPr>
          <w:rFonts w:cs="Times New Roman"/>
          <w:szCs w:val="28"/>
        </w:rPr>
        <w:t>- решение Совета народных депутатов муниципального образования город Вязники Вязниковского района от 14.02.2023 № 146 «Об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муниципального образования город Вязники»;</w:t>
      </w:r>
    </w:p>
    <w:p w14:paraId="58023594" w14:textId="2C575E63" w:rsidR="00E46837" w:rsidRPr="00E46837" w:rsidRDefault="00E46837" w:rsidP="00E46837">
      <w:pPr>
        <w:ind w:firstLine="708"/>
        <w:contextualSpacing/>
        <w:jc w:val="both"/>
        <w:rPr>
          <w:rFonts w:cs="Times New Roman"/>
          <w:szCs w:val="28"/>
        </w:rPr>
      </w:pPr>
      <w:r w:rsidRPr="00E46837">
        <w:rPr>
          <w:rFonts w:cs="Times New Roman"/>
          <w:szCs w:val="28"/>
        </w:rPr>
        <w:t xml:space="preserve">- постановление правительства Воронежской области от 02.11.2023 № 789 </w:t>
      </w:r>
      <w:r w:rsidR="00223B40">
        <w:rPr>
          <w:rFonts w:cs="Times New Roman"/>
          <w:szCs w:val="28"/>
        </w:rPr>
        <w:t xml:space="preserve">                                </w:t>
      </w:r>
      <w:r w:rsidRPr="00E46837">
        <w:rPr>
          <w:rFonts w:cs="Times New Roman"/>
          <w:szCs w:val="28"/>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Воронежской области»;</w:t>
      </w:r>
    </w:p>
    <w:p w14:paraId="0330A23C" w14:textId="67046734" w:rsidR="00AD1FAB" w:rsidRPr="00E46837" w:rsidRDefault="00E46837" w:rsidP="00E46837">
      <w:pPr>
        <w:ind w:firstLine="708"/>
        <w:contextualSpacing/>
        <w:jc w:val="both"/>
        <w:rPr>
          <w:rFonts w:cs="Times New Roman"/>
          <w:szCs w:val="28"/>
        </w:rPr>
      </w:pPr>
      <w:r w:rsidRPr="00E46837">
        <w:rPr>
          <w:rFonts w:cs="Times New Roman"/>
          <w:szCs w:val="28"/>
        </w:rPr>
        <w:t xml:space="preserve">- постановление Администрации города Екатеринбурга от 06.05.2024 № 1033 «Об утверждении Положения о порядке создания и использования, в том числе </w:t>
      </w:r>
      <w:r w:rsidR="00223B40">
        <w:rPr>
          <w:rFonts w:cs="Times New Roman"/>
          <w:szCs w:val="28"/>
        </w:rPr>
        <w:t xml:space="preserve">                          </w:t>
      </w:r>
      <w:r w:rsidRPr="00E46837">
        <w:rPr>
          <w:rFonts w:cs="Times New Roman"/>
          <w:szCs w:val="28"/>
        </w:rPr>
        <w:t>на платной основе, парковок (парковочных мест) на автомобильных дорогах общего пользования местного значения муниципального образования «город Екатеринбург».</w:t>
      </w:r>
    </w:p>
    <w:p w14:paraId="1B632F7A" w14:textId="77777777" w:rsidR="00E46837" w:rsidRPr="00E46837" w:rsidRDefault="00E46837" w:rsidP="00E46837">
      <w:pPr>
        <w:ind w:firstLine="708"/>
        <w:contextualSpacing/>
        <w:jc w:val="both"/>
        <w:rPr>
          <w:rFonts w:cs="Times New Roman"/>
          <w:color w:val="FF0000"/>
          <w:szCs w:val="28"/>
        </w:rPr>
      </w:pPr>
    </w:p>
    <w:p w14:paraId="7BCC8739" w14:textId="636EDA5F" w:rsidR="00AD1FAB" w:rsidRPr="00223B40" w:rsidRDefault="00AD1FAB" w:rsidP="0047076D">
      <w:pPr>
        <w:ind w:firstLine="708"/>
        <w:contextualSpacing/>
        <w:jc w:val="both"/>
        <w:rPr>
          <w:rFonts w:cs="Times New Roman"/>
          <w:szCs w:val="28"/>
        </w:rPr>
      </w:pPr>
      <w:r w:rsidRPr="00223B40">
        <w:t xml:space="preserve">Исходя из представленных сведений в отчете об ОРВ, потенциальными адресатами правового регулирования являются </w:t>
      </w:r>
      <w:r w:rsidR="00223B40" w:rsidRPr="00223B40">
        <w:t>юридические и физические лица,                           в том числе индивидуальные предприниматели (лица, обладающее правом пользования объектом недвижимости в силу права собственности, права аренды, права постоянного (бессрочного) пользования, права пожизненного наследуемого владения, права безвозмездного пользования, права хозяйственного ведения)</w:t>
      </w:r>
      <w:r w:rsidRPr="00223B40">
        <w:t xml:space="preserve"> – </w:t>
      </w:r>
      <w:r w:rsidR="00856800" w:rsidRPr="00223B40">
        <w:t xml:space="preserve">                                    </w:t>
      </w:r>
      <w:r w:rsidR="00223B40" w:rsidRPr="00223B40">
        <w:t>88</w:t>
      </w:r>
      <w:r w:rsidRPr="00223B40">
        <w:t xml:space="preserve"> субъектов, исходя </w:t>
      </w:r>
      <w:r w:rsidR="00223B40" w:rsidRPr="00223B40">
        <w:t>из заявлений юридических, физических лиц, в том числе индивидуальных предпринимателей и фактически имеющаяся информация                                   в департаменте городского хозяйства</w:t>
      </w:r>
      <w:r w:rsidRPr="00223B40">
        <w:t>.</w:t>
      </w:r>
    </w:p>
    <w:p w14:paraId="706C9516" w14:textId="77777777" w:rsidR="00673E2D" w:rsidRPr="00E46837" w:rsidRDefault="00673E2D" w:rsidP="0047076D">
      <w:pPr>
        <w:ind w:firstLine="709"/>
        <w:jc w:val="both"/>
        <w:rPr>
          <w:color w:val="FF0000"/>
        </w:rPr>
      </w:pPr>
    </w:p>
    <w:p w14:paraId="10A055D2" w14:textId="32AAC19D" w:rsidR="00853046" w:rsidRPr="00223B40" w:rsidRDefault="00C10464" w:rsidP="00583FD5">
      <w:pPr>
        <w:ind w:firstLine="709"/>
        <w:jc w:val="both"/>
        <w:rPr>
          <w:rFonts w:eastAsia="Times New Roman"/>
          <w:szCs w:val="28"/>
          <w:lang w:eastAsia="ru-RU"/>
        </w:rPr>
      </w:pPr>
      <w:r w:rsidRPr="00223B40">
        <w:t xml:space="preserve">Предлагаемое правовое регулирование </w:t>
      </w:r>
      <w:r w:rsidR="00223B40" w:rsidRPr="00223B40">
        <w:t xml:space="preserve">не </w:t>
      </w:r>
      <w:r w:rsidRPr="00223B40">
        <w:t xml:space="preserve">влечет дополнительные расходы </w:t>
      </w:r>
      <w:r w:rsidR="00223B40" w:rsidRPr="00223B40">
        <w:t xml:space="preserve">(доходы) </w:t>
      </w:r>
      <w:r w:rsidRPr="00223B40">
        <w:t>бюджета</w:t>
      </w:r>
      <w:r w:rsidR="00223B40" w:rsidRPr="00223B40">
        <w:t>.</w:t>
      </w:r>
    </w:p>
    <w:p w14:paraId="72091142" w14:textId="77777777" w:rsidR="00B7675B" w:rsidRPr="00223B40" w:rsidRDefault="00B7675B" w:rsidP="0047076D">
      <w:pPr>
        <w:ind w:firstLine="709"/>
        <w:jc w:val="both"/>
      </w:pPr>
    </w:p>
    <w:p w14:paraId="60E8051D" w14:textId="17243F03" w:rsidR="008B6A6A" w:rsidRPr="00223B40" w:rsidRDefault="008B6A6A" w:rsidP="008B6A6A">
      <w:pPr>
        <w:autoSpaceDE w:val="0"/>
        <w:autoSpaceDN w:val="0"/>
        <w:ind w:firstLine="567"/>
        <w:jc w:val="both"/>
        <w:rPr>
          <w:rFonts w:eastAsia="Calibri" w:cs="Times New Roman"/>
          <w:szCs w:val="28"/>
          <w:lang w:eastAsia="ru-RU"/>
        </w:rPr>
      </w:pPr>
      <w:r w:rsidRPr="00223B40">
        <w:rPr>
          <w:rFonts w:eastAsia="Calibri" w:cs="Times New Roman"/>
          <w:szCs w:val="28"/>
          <w:lang w:eastAsia="ru-RU"/>
        </w:rPr>
        <w:t>Правовым регулированием, изменяются ранее предусмотренные обязанности для субъектов предпринимательской деятельности, которые влекут следующие информационные издержки:</w:t>
      </w:r>
    </w:p>
    <w:p w14:paraId="4019185B" w14:textId="14808651" w:rsidR="00CD1EFD" w:rsidRPr="0082722E" w:rsidRDefault="00CD1EFD" w:rsidP="006A5A9B">
      <w:pPr>
        <w:autoSpaceDE w:val="0"/>
        <w:autoSpaceDN w:val="0"/>
        <w:ind w:firstLine="567"/>
        <w:jc w:val="both"/>
        <w:rPr>
          <w:rFonts w:eastAsia="Calibri" w:cs="Times New Roman"/>
          <w:szCs w:val="28"/>
          <w:lang w:eastAsia="ru-RU"/>
        </w:rPr>
      </w:pPr>
      <w:r w:rsidRPr="0082722E">
        <w:rPr>
          <w:rFonts w:eastAsia="Calibri" w:cs="Times New Roman"/>
          <w:szCs w:val="28"/>
          <w:lang w:eastAsia="ru-RU"/>
        </w:rPr>
        <w:t xml:space="preserve">- расходы на оплату труда, включая отчисления во внебюджетные фонды </w:t>
      </w:r>
      <w:r w:rsidR="00EE1C29" w:rsidRPr="0082722E">
        <w:rPr>
          <w:rFonts w:eastAsia="Calibri" w:cs="Times New Roman"/>
          <w:szCs w:val="28"/>
          <w:lang w:eastAsia="ru-RU"/>
        </w:rPr>
        <w:t xml:space="preserve">- </w:t>
      </w:r>
      <w:r w:rsidR="00583FD5" w:rsidRPr="0082722E">
        <w:rPr>
          <w:rFonts w:eastAsia="Calibri" w:cs="Times New Roman"/>
          <w:szCs w:val="28"/>
          <w:lang w:eastAsia="ru-RU"/>
        </w:rPr>
        <w:t xml:space="preserve">                           </w:t>
      </w:r>
      <w:r w:rsidR="0082722E" w:rsidRPr="0082722E">
        <w:rPr>
          <w:rFonts w:eastAsia="Calibri" w:cs="Times New Roman"/>
          <w:szCs w:val="28"/>
          <w:lang w:eastAsia="ru-RU"/>
        </w:rPr>
        <w:t>13 105,18 руб. (11</w:t>
      </w:r>
      <w:r w:rsidR="00EE1C29" w:rsidRPr="0082722E">
        <w:rPr>
          <w:rFonts w:eastAsia="Calibri" w:cs="Times New Roman"/>
          <w:szCs w:val="28"/>
          <w:lang w:eastAsia="ru-RU"/>
        </w:rPr>
        <w:t xml:space="preserve"> час</w:t>
      </w:r>
      <w:r w:rsidR="0082722E" w:rsidRPr="0082722E">
        <w:rPr>
          <w:rFonts w:eastAsia="Calibri" w:cs="Times New Roman"/>
          <w:szCs w:val="28"/>
          <w:lang w:eastAsia="ru-RU"/>
        </w:rPr>
        <w:t>ов</w:t>
      </w:r>
      <w:r w:rsidR="00EE1C29" w:rsidRPr="0082722E">
        <w:rPr>
          <w:rFonts w:eastAsia="Calibri" w:cs="Times New Roman"/>
          <w:szCs w:val="28"/>
          <w:lang w:eastAsia="ru-RU"/>
        </w:rPr>
        <w:t xml:space="preserve"> * 1</w:t>
      </w:r>
      <w:r w:rsidR="0082722E" w:rsidRPr="0082722E">
        <w:rPr>
          <w:rFonts w:eastAsia="Calibri" w:cs="Times New Roman"/>
          <w:szCs w:val="28"/>
          <w:lang w:eastAsia="ru-RU"/>
        </w:rPr>
        <w:t> </w:t>
      </w:r>
      <w:r w:rsidR="00EE1C29" w:rsidRPr="0082722E">
        <w:rPr>
          <w:rFonts w:eastAsia="Calibri" w:cs="Times New Roman"/>
          <w:szCs w:val="28"/>
          <w:lang w:eastAsia="ru-RU"/>
        </w:rPr>
        <w:t>1</w:t>
      </w:r>
      <w:r w:rsidR="0082722E" w:rsidRPr="0082722E">
        <w:rPr>
          <w:rFonts w:eastAsia="Calibri" w:cs="Times New Roman"/>
          <w:szCs w:val="28"/>
          <w:lang w:eastAsia="ru-RU"/>
        </w:rPr>
        <w:t>91,38</w:t>
      </w:r>
      <w:r w:rsidR="00EE1C29" w:rsidRPr="0082722E">
        <w:rPr>
          <w:rFonts w:eastAsia="Calibri" w:cs="Times New Roman"/>
          <w:szCs w:val="28"/>
          <w:lang w:eastAsia="ru-RU"/>
        </w:rPr>
        <w:t xml:space="preserve"> руб.)</w:t>
      </w:r>
      <w:r w:rsidRPr="0082722E">
        <w:rPr>
          <w:rFonts w:eastAsia="Calibri" w:cs="Times New Roman"/>
          <w:szCs w:val="28"/>
          <w:lang w:eastAsia="ru-RU"/>
        </w:rPr>
        <w:t>;</w:t>
      </w:r>
    </w:p>
    <w:p w14:paraId="0C1B93F9" w14:textId="741B477E" w:rsidR="00C026D8" w:rsidRPr="0082722E" w:rsidRDefault="00C026D8" w:rsidP="00C026D8">
      <w:pPr>
        <w:autoSpaceDE w:val="0"/>
        <w:autoSpaceDN w:val="0"/>
        <w:ind w:firstLine="567"/>
        <w:jc w:val="both"/>
        <w:rPr>
          <w:rFonts w:eastAsia="Times New Roman" w:cs="Times New Roman"/>
          <w:szCs w:val="28"/>
          <w:lang w:eastAsia="ru-RU"/>
        </w:rPr>
      </w:pPr>
      <w:r w:rsidRPr="0082722E">
        <w:rPr>
          <w:rFonts w:eastAsia="Times New Roman" w:cs="Times New Roman"/>
          <w:szCs w:val="28"/>
          <w:lang w:eastAsia="ru-RU"/>
        </w:rPr>
        <w:t>- расходные материалы, необходимые для выполнения информационных требований – 2</w:t>
      </w:r>
      <w:r w:rsidRPr="0082722E">
        <w:rPr>
          <w:rFonts w:eastAsia="Calibri" w:cs="Times New Roman"/>
          <w:szCs w:val="28"/>
        </w:rPr>
        <w:t xml:space="preserve"> 5</w:t>
      </w:r>
      <w:r w:rsidR="0082722E" w:rsidRPr="0082722E">
        <w:rPr>
          <w:rFonts w:eastAsia="Calibri" w:cs="Times New Roman"/>
          <w:szCs w:val="28"/>
        </w:rPr>
        <w:t>50</w:t>
      </w:r>
      <w:r w:rsidRPr="0082722E">
        <w:rPr>
          <w:rFonts w:eastAsia="Times New Roman" w:cs="Times New Roman"/>
          <w:szCs w:val="28"/>
          <w:lang w:eastAsia="ru-RU"/>
        </w:rPr>
        <w:t xml:space="preserve"> руб. (картридж – 2 </w:t>
      </w:r>
      <w:r w:rsidR="0082722E" w:rsidRPr="0082722E">
        <w:rPr>
          <w:rFonts w:eastAsia="Times New Roman" w:cs="Times New Roman"/>
          <w:szCs w:val="28"/>
          <w:lang w:eastAsia="ru-RU"/>
        </w:rPr>
        <w:t>100</w:t>
      </w:r>
      <w:r w:rsidRPr="0082722E">
        <w:rPr>
          <w:rFonts w:eastAsia="Times New Roman" w:cs="Times New Roman"/>
          <w:szCs w:val="28"/>
          <w:lang w:eastAsia="ru-RU"/>
        </w:rPr>
        <w:t xml:space="preserve"> руб.; бумага А4 – 450 руб.). </w:t>
      </w:r>
    </w:p>
    <w:p w14:paraId="51D882FD" w14:textId="607732E7" w:rsidR="00645466" w:rsidRPr="0082722E" w:rsidRDefault="00975F6E" w:rsidP="00CD1EFD">
      <w:pPr>
        <w:autoSpaceDE w:val="0"/>
        <w:autoSpaceDN w:val="0"/>
        <w:ind w:firstLine="567"/>
        <w:jc w:val="both"/>
        <w:rPr>
          <w:rFonts w:eastAsia="Times New Roman" w:cs="Times New Roman"/>
          <w:szCs w:val="28"/>
          <w:lang w:eastAsia="ru-RU"/>
        </w:rPr>
      </w:pPr>
      <w:r w:rsidRPr="0082722E">
        <w:rPr>
          <w:rFonts w:eastAsia="Calibri" w:cs="Times New Roman"/>
          <w:szCs w:val="28"/>
          <w:lang w:eastAsia="ru-RU"/>
        </w:rPr>
        <w:t xml:space="preserve">- транспортные расходы – </w:t>
      </w:r>
      <w:r w:rsidR="0082722E" w:rsidRPr="0082722E">
        <w:rPr>
          <w:rFonts w:eastAsia="Calibri" w:cs="Times New Roman"/>
          <w:szCs w:val="28"/>
          <w:lang w:eastAsia="ru-RU"/>
        </w:rPr>
        <w:t>272</w:t>
      </w:r>
      <w:r w:rsidRPr="0082722E">
        <w:rPr>
          <w:rFonts w:eastAsia="Calibri" w:cs="Times New Roman"/>
          <w:szCs w:val="28"/>
          <w:lang w:eastAsia="ru-RU"/>
        </w:rPr>
        <w:t xml:space="preserve"> руб</w:t>
      </w:r>
      <w:r w:rsidR="00583FD5" w:rsidRPr="0082722E">
        <w:rPr>
          <w:rFonts w:eastAsia="Calibri" w:cs="Times New Roman"/>
          <w:szCs w:val="28"/>
          <w:lang w:eastAsia="ru-RU"/>
        </w:rPr>
        <w:t xml:space="preserve">. </w:t>
      </w:r>
      <w:r w:rsidR="00645466" w:rsidRPr="0082722E">
        <w:rPr>
          <w:rFonts w:eastAsia="Times New Roman" w:cs="Times New Roman"/>
          <w:szCs w:val="28"/>
          <w:lang w:eastAsia="ru-RU"/>
        </w:rPr>
        <w:t>(</w:t>
      </w:r>
      <w:r w:rsidR="0082722E" w:rsidRPr="0082722E">
        <w:rPr>
          <w:rFonts w:eastAsia="Times New Roman" w:cs="Times New Roman"/>
          <w:szCs w:val="28"/>
          <w:lang w:eastAsia="ru-RU"/>
        </w:rPr>
        <w:t>8</w:t>
      </w:r>
      <w:r w:rsidR="00645466" w:rsidRPr="0082722E">
        <w:rPr>
          <w:rFonts w:eastAsia="Times New Roman" w:cs="Times New Roman"/>
          <w:szCs w:val="28"/>
          <w:lang w:eastAsia="ru-RU"/>
        </w:rPr>
        <w:t xml:space="preserve"> поезд</w:t>
      </w:r>
      <w:r w:rsidR="0082722E" w:rsidRPr="0082722E">
        <w:rPr>
          <w:rFonts w:eastAsia="Times New Roman" w:cs="Times New Roman"/>
          <w:szCs w:val="28"/>
          <w:lang w:eastAsia="ru-RU"/>
        </w:rPr>
        <w:t>ок</w:t>
      </w:r>
      <w:r w:rsidR="00645466" w:rsidRPr="0082722E">
        <w:rPr>
          <w:rFonts w:eastAsia="Times New Roman" w:cs="Times New Roman"/>
          <w:szCs w:val="28"/>
          <w:lang w:eastAsia="ru-RU"/>
        </w:rPr>
        <w:t xml:space="preserve"> * 34 руб.).</w:t>
      </w:r>
    </w:p>
    <w:p w14:paraId="36B0984C" w14:textId="5CF6A773" w:rsidR="00EE1C29" w:rsidRPr="0082722E" w:rsidRDefault="00EE1C29" w:rsidP="00CD1EFD">
      <w:pPr>
        <w:autoSpaceDE w:val="0"/>
        <w:autoSpaceDN w:val="0"/>
        <w:ind w:firstLine="567"/>
        <w:jc w:val="both"/>
      </w:pPr>
      <w:r w:rsidRPr="0082722E">
        <w:lastRenderedPageBreak/>
        <w:t xml:space="preserve">Общая сумма информационных издержек одного </w:t>
      </w:r>
      <w:r w:rsidR="0082722E" w:rsidRPr="0082722E">
        <w:t>заявителя</w:t>
      </w:r>
      <w:r w:rsidRPr="0082722E">
        <w:t xml:space="preserve"> составит</w:t>
      </w:r>
      <w:r w:rsidR="0082722E" w:rsidRPr="0082722E">
        <w:t xml:space="preserve">                         </w:t>
      </w:r>
      <w:r w:rsidRPr="0082722E">
        <w:t xml:space="preserve"> </w:t>
      </w:r>
      <w:r w:rsidR="0082722E" w:rsidRPr="0082722E">
        <w:t xml:space="preserve">15 927,18 </w:t>
      </w:r>
      <w:r w:rsidRPr="0082722E">
        <w:t xml:space="preserve">руб. Установленные обязанности экономически обоснованы, исходя </w:t>
      </w:r>
      <w:r w:rsidR="0082722E" w:rsidRPr="0082722E">
        <w:t xml:space="preserve">                          </w:t>
      </w:r>
      <w:r w:rsidRPr="0082722E">
        <w:t>из представленных в</w:t>
      </w:r>
      <w:r w:rsidR="007C400E" w:rsidRPr="0082722E">
        <w:t> </w:t>
      </w:r>
      <w:r w:rsidRPr="0082722E">
        <w:t>отчете расчетов.</w:t>
      </w:r>
    </w:p>
    <w:p w14:paraId="773AA324" w14:textId="77777777" w:rsidR="00645466" w:rsidRPr="00E46837" w:rsidRDefault="00645466" w:rsidP="00CD1EFD">
      <w:pPr>
        <w:autoSpaceDE w:val="0"/>
        <w:autoSpaceDN w:val="0"/>
        <w:ind w:firstLine="567"/>
        <w:jc w:val="both"/>
        <w:rPr>
          <w:rFonts w:eastAsia="Calibri" w:cs="Times New Roman"/>
          <w:color w:val="FF0000"/>
          <w:szCs w:val="28"/>
          <w:lang w:eastAsia="ru-RU"/>
        </w:rPr>
      </w:pPr>
    </w:p>
    <w:p w14:paraId="61073F64" w14:textId="5C47BD10" w:rsidR="00A0047D" w:rsidRPr="0082722E" w:rsidRDefault="00A0047D" w:rsidP="0047076D">
      <w:pPr>
        <w:ind w:firstLine="720"/>
        <w:contextualSpacing/>
        <w:jc w:val="both"/>
        <w:rPr>
          <w:szCs w:val="28"/>
        </w:rPr>
      </w:pPr>
      <w:r w:rsidRPr="0082722E">
        <w:rPr>
          <w:szCs w:val="28"/>
        </w:rPr>
        <w:t>Информация об ОРВ проекта муниципального нормативного правового акта «</w:t>
      </w:r>
      <w:r w:rsidR="00645466" w:rsidRPr="0082722E">
        <w:rPr>
          <w:szCs w:val="28"/>
          <w:u w:val="single"/>
        </w:rPr>
        <w:t>2</w:t>
      </w:r>
      <w:r w:rsidR="0082722E" w:rsidRPr="0082722E">
        <w:rPr>
          <w:szCs w:val="28"/>
          <w:u w:val="single"/>
        </w:rPr>
        <w:t>5</w:t>
      </w:r>
      <w:r w:rsidRPr="0082722E">
        <w:rPr>
          <w:szCs w:val="28"/>
        </w:rPr>
        <w:t xml:space="preserve">» </w:t>
      </w:r>
      <w:r w:rsidR="0082722E" w:rsidRPr="0082722E">
        <w:rPr>
          <w:szCs w:val="28"/>
          <w:u w:val="single"/>
        </w:rPr>
        <w:t>ноября</w:t>
      </w:r>
      <w:r w:rsidR="009E7460" w:rsidRPr="0082722E">
        <w:rPr>
          <w:szCs w:val="28"/>
          <w:u w:val="single"/>
        </w:rPr>
        <w:t xml:space="preserve"> </w:t>
      </w:r>
      <w:r w:rsidR="009E7460" w:rsidRPr="0082722E">
        <w:rPr>
          <w:szCs w:val="28"/>
        </w:rPr>
        <w:t>202</w:t>
      </w:r>
      <w:r w:rsidR="00645466" w:rsidRPr="0082722E">
        <w:rPr>
          <w:szCs w:val="28"/>
        </w:rPr>
        <w:t>5</w:t>
      </w:r>
      <w:r w:rsidR="009E7460" w:rsidRPr="0082722E">
        <w:rPr>
          <w:szCs w:val="28"/>
        </w:rPr>
        <w:t xml:space="preserve"> </w:t>
      </w:r>
      <w:r w:rsidRPr="0082722E">
        <w:rPr>
          <w:szCs w:val="28"/>
        </w:rPr>
        <w:t>года размещена разработчиком:</w:t>
      </w:r>
    </w:p>
    <w:p w14:paraId="6E17C2AE" w14:textId="77777777" w:rsidR="00A0047D" w:rsidRPr="0082722E" w:rsidRDefault="00A0047D" w:rsidP="0047076D">
      <w:pPr>
        <w:ind w:firstLine="720"/>
        <w:contextualSpacing/>
        <w:jc w:val="both"/>
        <w:rPr>
          <w:szCs w:val="28"/>
        </w:rPr>
      </w:pPr>
      <w:r w:rsidRPr="0082722E">
        <w:rPr>
          <w:szCs w:val="28"/>
        </w:rPr>
        <w:t>- на официальном портале Администрации города;</w:t>
      </w:r>
    </w:p>
    <w:p w14:paraId="209487DF" w14:textId="68B96B3E" w:rsidR="009E7460" w:rsidRPr="0082722E" w:rsidRDefault="00A0047D" w:rsidP="0047076D">
      <w:pPr>
        <w:ind w:firstLine="709"/>
        <w:contextualSpacing/>
        <w:jc w:val="both"/>
        <w:rPr>
          <w:szCs w:val="28"/>
        </w:rPr>
      </w:pPr>
      <w:r w:rsidRPr="0082722E">
        <w:rPr>
          <w:szCs w:val="28"/>
        </w:rPr>
        <w:t xml:space="preserve">- на портале проектов нормативных правовых актов </w:t>
      </w:r>
      <w:r w:rsidR="009E7460" w:rsidRPr="0082722E">
        <w:rPr>
          <w:szCs w:val="28"/>
        </w:rPr>
        <w:t>(</w:t>
      </w:r>
      <w:hyperlink r:id="rId11" w:anchor="npa=75411" w:history="1">
        <w:r w:rsidR="001D5843" w:rsidRPr="001E7289">
          <w:rPr>
            <w:rStyle w:val="afff0"/>
            <w:szCs w:val="28"/>
            <w:lang w:val="en-US"/>
          </w:rPr>
          <w:t>https</w:t>
        </w:r>
        <w:r w:rsidR="001D5843" w:rsidRPr="001E7289">
          <w:rPr>
            <w:rStyle w:val="afff0"/>
            <w:szCs w:val="28"/>
          </w:rPr>
          <w:t>://</w:t>
        </w:r>
        <w:r w:rsidR="001D5843" w:rsidRPr="001E7289">
          <w:rPr>
            <w:rStyle w:val="afff0"/>
            <w:szCs w:val="28"/>
            <w:lang w:val="en-US"/>
          </w:rPr>
          <w:t>regulation</w:t>
        </w:r>
        <w:r w:rsidR="001D5843" w:rsidRPr="001E7289">
          <w:rPr>
            <w:rStyle w:val="afff0"/>
            <w:szCs w:val="28"/>
          </w:rPr>
          <w:t>.</w:t>
        </w:r>
        <w:proofErr w:type="spellStart"/>
        <w:r w:rsidR="001D5843" w:rsidRPr="001E7289">
          <w:rPr>
            <w:rStyle w:val="afff0"/>
            <w:szCs w:val="28"/>
            <w:lang w:val="en-US"/>
          </w:rPr>
          <w:t>admhmao</w:t>
        </w:r>
        <w:proofErr w:type="spellEnd"/>
        <w:r w:rsidR="001D5843" w:rsidRPr="001E7289">
          <w:rPr>
            <w:rStyle w:val="afff0"/>
            <w:szCs w:val="28"/>
          </w:rPr>
          <w:t>.</w:t>
        </w:r>
        <w:proofErr w:type="spellStart"/>
        <w:r w:rsidR="001D5843" w:rsidRPr="001E7289">
          <w:rPr>
            <w:rStyle w:val="afff0"/>
            <w:szCs w:val="28"/>
            <w:lang w:val="en-US"/>
          </w:rPr>
          <w:t>ru</w:t>
        </w:r>
        <w:proofErr w:type="spellEnd"/>
        <w:r w:rsidR="001D5843" w:rsidRPr="001E7289">
          <w:rPr>
            <w:rStyle w:val="afff0"/>
            <w:szCs w:val="28"/>
          </w:rPr>
          <w:t>/</w:t>
        </w:r>
        <w:r w:rsidR="001D5843" w:rsidRPr="001E7289">
          <w:rPr>
            <w:rStyle w:val="afff0"/>
            <w:szCs w:val="28"/>
            <w:lang w:val="en-US"/>
          </w:rPr>
          <w:t>projects</w:t>
        </w:r>
        <w:r w:rsidR="001D5843" w:rsidRPr="001E7289">
          <w:rPr>
            <w:rStyle w:val="afff0"/>
            <w:szCs w:val="28"/>
          </w:rPr>
          <w:t>#</w:t>
        </w:r>
        <w:proofErr w:type="spellStart"/>
        <w:r w:rsidR="001D5843" w:rsidRPr="001E7289">
          <w:rPr>
            <w:rStyle w:val="afff0"/>
            <w:szCs w:val="28"/>
            <w:lang w:val="en-US"/>
          </w:rPr>
          <w:t>npa</w:t>
        </w:r>
        <w:proofErr w:type="spellEnd"/>
        <w:r w:rsidR="001D5843" w:rsidRPr="001E7289">
          <w:rPr>
            <w:rStyle w:val="afff0"/>
            <w:szCs w:val="28"/>
          </w:rPr>
          <w:t>=75411</w:t>
        </w:r>
      </w:hyperlink>
      <w:r w:rsidR="009E7460" w:rsidRPr="0082722E">
        <w:rPr>
          <w:szCs w:val="28"/>
        </w:rPr>
        <w:t xml:space="preserve">) </w:t>
      </w:r>
      <w:r w:rsidR="009E7460" w:rsidRPr="0082722E">
        <w:t>(</w:t>
      </w:r>
      <w:r w:rsidR="001D5843" w:rsidRPr="0021683B">
        <w:rPr>
          <w:rFonts w:cs="Times New Roman"/>
          <w:szCs w:val="28"/>
        </w:rPr>
        <w:t>ID проекта 01/16/11-25/00075411</w:t>
      </w:r>
      <w:r w:rsidR="009E7460" w:rsidRPr="0082722E">
        <w:rPr>
          <w:rFonts w:eastAsia="Calibri" w:cs="Times New Roman"/>
          <w:szCs w:val="28"/>
          <w:lang w:eastAsia="ru-RU"/>
        </w:rPr>
        <w:t>).</w:t>
      </w:r>
    </w:p>
    <w:p w14:paraId="7D2D36D2" w14:textId="77777777" w:rsidR="009E7460" w:rsidRPr="0082722E" w:rsidRDefault="009E7460" w:rsidP="0047076D">
      <w:pPr>
        <w:ind w:firstLine="709"/>
        <w:contextualSpacing/>
        <w:jc w:val="both"/>
        <w:rPr>
          <w:szCs w:val="28"/>
        </w:rPr>
      </w:pPr>
    </w:p>
    <w:p w14:paraId="4A9D1B10" w14:textId="52C60877" w:rsidR="00A0047D" w:rsidRPr="0082722E" w:rsidRDefault="00A0047D" w:rsidP="0047076D">
      <w:pPr>
        <w:ind w:firstLine="720"/>
        <w:contextualSpacing/>
        <w:jc w:val="both"/>
        <w:rPr>
          <w:szCs w:val="28"/>
        </w:rPr>
      </w:pPr>
      <w:r w:rsidRPr="0082722E">
        <w:rPr>
          <w:szCs w:val="28"/>
        </w:rPr>
        <w:t>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w:t>
      </w:r>
      <w:r w:rsidR="009E7460" w:rsidRPr="0082722E">
        <w:rPr>
          <w:szCs w:val="28"/>
        </w:rPr>
        <w:t xml:space="preserve"> </w:t>
      </w:r>
      <w:r w:rsidR="006D65B6" w:rsidRPr="0082722E">
        <w:rPr>
          <w:szCs w:val="28"/>
        </w:rPr>
        <w:t xml:space="preserve">                         </w:t>
      </w:r>
      <w:r w:rsidRPr="0082722E">
        <w:rPr>
          <w:szCs w:val="28"/>
        </w:rPr>
        <w:t>о проведении публичных консультаций в мессенджере «</w:t>
      </w:r>
      <w:r w:rsidR="00583FD5" w:rsidRPr="0082722E">
        <w:rPr>
          <w:szCs w:val="28"/>
          <w:lang w:val="en-US"/>
        </w:rPr>
        <w:t>Telegram</w:t>
      </w:r>
      <w:r w:rsidRPr="0082722E">
        <w:rPr>
          <w:szCs w:val="28"/>
        </w:rPr>
        <w:t>»</w:t>
      </w:r>
      <w:r w:rsidR="006D65B6" w:rsidRPr="0082722E">
        <w:rPr>
          <w:szCs w:val="28"/>
        </w:rPr>
        <w:t xml:space="preserve"> </w:t>
      </w:r>
      <w:r w:rsidRPr="0082722E">
        <w:rPr>
          <w:szCs w:val="28"/>
        </w:rPr>
        <w:t>в групп</w:t>
      </w:r>
      <w:r w:rsidR="00583FD5" w:rsidRPr="0082722E">
        <w:rPr>
          <w:szCs w:val="28"/>
        </w:rPr>
        <w:t>ах</w:t>
      </w:r>
      <w:r w:rsidRPr="0082722E">
        <w:rPr>
          <w:szCs w:val="28"/>
        </w:rPr>
        <w:t xml:space="preserve"> </w:t>
      </w:r>
      <w:r w:rsidR="00645466" w:rsidRPr="0082722E">
        <w:rPr>
          <w:szCs w:val="28"/>
        </w:rPr>
        <w:t xml:space="preserve">                           </w:t>
      </w:r>
      <w:r w:rsidRPr="0082722E">
        <w:rPr>
          <w:szCs w:val="28"/>
        </w:rPr>
        <w:t>«ОРВ</w:t>
      </w:r>
      <w:r w:rsidR="00533FBC" w:rsidRPr="0082722E">
        <w:rPr>
          <w:szCs w:val="28"/>
        </w:rPr>
        <w:t xml:space="preserve"> </w:t>
      </w:r>
      <w:r w:rsidRPr="0082722E">
        <w:rPr>
          <w:szCs w:val="28"/>
        </w:rPr>
        <w:t>в Сургуте», «Инвестируй в Сургут».</w:t>
      </w:r>
    </w:p>
    <w:p w14:paraId="0824098F" w14:textId="77777777" w:rsidR="0003113F" w:rsidRPr="0082722E" w:rsidRDefault="0003113F" w:rsidP="0047076D">
      <w:pPr>
        <w:ind w:firstLine="709"/>
        <w:contextualSpacing/>
        <w:jc w:val="both"/>
        <w:rPr>
          <w:szCs w:val="28"/>
        </w:rPr>
      </w:pPr>
    </w:p>
    <w:p w14:paraId="698F7722" w14:textId="65723B53" w:rsidR="00696350" w:rsidRPr="0082722E" w:rsidRDefault="00D73878" w:rsidP="0047076D">
      <w:pPr>
        <w:contextualSpacing/>
        <w:jc w:val="both"/>
        <w:rPr>
          <w:rFonts w:eastAsia="Times New Roman"/>
          <w:szCs w:val="24"/>
          <w:lang w:eastAsia="ru-RU"/>
        </w:rPr>
      </w:pPr>
      <w:r w:rsidRPr="0082722E">
        <w:rPr>
          <w:szCs w:val="28"/>
        </w:rPr>
        <w:tab/>
      </w:r>
      <w:r w:rsidR="00816DE4" w:rsidRPr="0082722E">
        <w:rPr>
          <w:rFonts w:eastAsia="Times New Roman" w:cs="Times New Roman"/>
          <w:szCs w:val="28"/>
          <w:lang w:eastAsia="ru-RU"/>
        </w:rPr>
        <w:t xml:space="preserve">Разработчиком проведены публичные консультации по проекту </w:t>
      </w:r>
      <w:r w:rsidR="000F7849" w:rsidRPr="0082722E">
        <w:rPr>
          <w:szCs w:val="28"/>
        </w:rPr>
        <w:t xml:space="preserve">муниципального нормативного правового </w:t>
      </w:r>
      <w:r w:rsidR="00816DE4" w:rsidRPr="0082722E">
        <w:rPr>
          <w:rFonts w:eastAsia="Times New Roman" w:cs="Times New Roman"/>
          <w:szCs w:val="28"/>
          <w:lang w:eastAsia="ru-RU"/>
        </w:rPr>
        <w:t>акта</w:t>
      </w:r>
      <w:r w:rsidR="00F14241" w:rsidRPr="0082722E">
        <w:rPr>
          <w:rFonts w:eastAsia="Times New Roman" w:cs="Times New Roman"/>
          <w:szCs w:val="28"/>
          <w:lang w:eastAsia="ru-RU"/>
        </w:rPr>
        <w:t xml:space="preserve"> </w:t>
      </w:r>
      <w:r w:rsidR="00816DE4" w:rsidRPr="0082722E">
        <w:rPr>
          <w:rFonts w:eastAsia="Times New Roman" w:cs="Times New Roman"/>
          <w:szCs w:val="28"/>
          <w:lang w:eastAsia="ru-RU"/>
        </w:rPr>
        <w:t>в период</w:t>
      </w:r>
      <w:r w:rsidR="000F7849" w:rsidRPr="0082722E">
        <w:rPr>
          <w:rFonts w:eastAsia="Times New Roman" w:cs="Times New Roman"/>
          <w:szCs w:val="28"/>
          <w:lang w:eastAsia="ru-RU"/>
        </w:rPr>
        <w:t xml:space="preserve"> </w:t>
      </w:r>
      <w:r w:rsidR="00816DE4" w:rsidRPr="0082722E">
        <w:rPr>
          <w:rFonts w:eastAsia="Times New Roman" w:cs="Times New Roman"/>
          <w:szCs w:val="28"/>
          <w:lang w:eastAsia="ru-RU"/>
        </w:rPr>
        <w:t xml:space="preserve">с </w:t>
      </w:r>
      <w:r w:rsidR="00E57F64" w:rsidRPr="0082722E">
        <w:rPr>
          <w:rFonts w:eastAsia="Times New Roman" w:cs="Times New Roman"/>
          <w:szCs w:val="28"/>
          <w:lang w:eastAsia="ru-RU"/>
        </w:rPr>
        <w:t>«</w:t>
      </w:r>
      <w:r w:rsidR="0082722E" w:rsidRPr="0082722E">
        <w:rPr>
          <w:szCs w:val="28"/>
          <w:u w:val="single"/>
        </w:rPr>
        <w:t>25</w:t>
      </w:r>
      <w:r w:rsidR="0082722E" w:rsidRPr="0082722E">
        <w:rPr>
          <w:szCs w:val="28"/>
        </w:rPr>
        <w:t xml:space="preserve">» </w:t>
      </w:r>
      <w:r w:rsidR="0082722E" w:rsidRPr="0082722E">
        <w:rPr>
          <w:szCs w:val="28"/>
          <w:u w:val="single"/>
        </w:rPr>
        <w:t xml:space="preserve">ноября </w:t>
      </w:r>
      <w:r w:rsidR="00645466" w:rsidRPr="0082722E">
        <w:rPr>
          <w:szCs w:val="28"/>
        </w:rPr>
        <w:t xml:space="preserve">2025 </w:t>
      </w:r>
      <w:r w:rsidR="00696350" w:rsidRPr="0082722E">
        <w:rPr>
          <w:rFonts w:eastAsia="Times New Roman" w:cs="Times New Roman"/>
          <w:szCs w:val="28"/>
          <w:lang w:eastAsia="ru-RU"/>
        </w:rPr>
        <w:t>года</w:t>
      </w:r>
      <w:r w:rsidR="00816DE4" w:rsidRPr="0082722E">
        <w:rPr>
          <w:rFonts w:eastAsia="Times New Roman" w:cs="Times New Roman"/>
          <w:szCs w:val="28"/>
          <w:lang w:eastAsia="ru-RU"/>
        </w:rPr>
        <w:t xml:space="preserve"> </w:t>
      </w:r>
      <w:r w:rsidR="000F7849" w:rsidRPr="0082722E">
        <w:rPr>
          <w:rFonts w:eastAsia="Times New Roman" w:cs="Times New Roman"/>
          <w:szCs w:val="28"/>
          <w:lang w:eastAsia="ru-RU"/>
        </w:rPr>
        <w:t xml:space="preserve">                                    </w:t>
      </w:r>
      <w:r w:rsidR="00816DE4" w:rsidRPr="0082722E">
        <w:rPr>
          <w:rFonts w:eastAsia="Times New Roman" w:cs="Times New Roman"/>
          <w:szCs w:val="28"/>
          <w:lang w:eastAsia="ru-RU"/>
        </w:rPr>
        <w:t xml:space="preserve">по </w:t>
      </w:r>
      <w:r w:rsidR="00696350" w:rsidRPr="0082722E">
        <w:rPr>
          <w:rFonts w:eastAsia="Times New Roman" w:cs="Times New Roman"/>
          <w:szCs w:val="28"/>
          <w:lang w:eastAsia="ru-RU"/>
        </w:rPr>
        <w:t>«</w:t>
      </w:r>
      <w:r w:rsidR="00645466" w:rsidRPr="0082722E">
        <w:rPr>
          <w:rFonts w:eastAsia="Times New Roman" w:cs="Times New Roman"/>
          <w:szCs w:val="28"/>
          <w:u w:val="single"/>
          <w:lang w:eastAsia="ru-RU"/>
        </w:rPr>
        <w:t>0</w:t>
      </w:r>
      <w:r w:rsidR="0082722E" w:rsidRPr="0082722E">
        <w:rPr>
          <w:rFonts w:eastAsia="Times New Roman" w:cs="Times New Roman"/>
          <w:szCs w:val="28"/>
          <w:u w:val="single"/>
          <w:lang w:eastAsia="ru-RU"/>
        </w:rPr>
        <w:t>8</w:t>
      </w:r>
      <w:r w:rsidR="00696350" w:rsidRPr="0082722E">
        <w:rPr>
          <w:rFonts w:eastAsia="Times New Roman" w:cs="Times New Roman"/>
          <w:szCs w:val="28"/>
          <w:lang w:eastAsia="ru-RU"/>
        </w:rPr>
        <w:t xml:space="preserve">» </w:t>
      </w:r>
      <w:r w:rsidR="0082722E" w:rsidRPr="0082722E">
        <w:rPr>
          <w:szCs w:val="28"/>
          <w:u w:val="single"/>
        </w:rPr>
        <w:t>декабря</w:t>
      </w:r>
      <w:r w:rsidR="006D65B6" w:rsidRPr="0082722E">
        <w:rPr>
          <w:rFonts w:eastAsia="Times New Roman" w:cs="Times New Roman"/>
          <w:szCs w:val="28"/>
          <w:lang w:eastAsia="ru-RU"/>
        </w:rPr>
        <w:t xml:space="preserve"> </w:t>
      </w:r>
      <w:r w:rsidR="00696350" w:rsidRPr="0082722E">
        <w:rPr>
          <w:rFonts w:eastAsia="Times New Roman" w:cs="Times New Roman"/>
          <w:szCs w:val="28"/>
          <w:lang w:eastAsia="ru-RU"/>
        </w:rPr>
        <w:t>20</w:t>
      </w:r>
      <w:r w:rsidR="00B1029A" w:rsidRPr="0082722E">
        <w:rPr>
          <w:rFonts w:eastAsia="Times New Roman" w:cs="Times New Roman"/>
          <w:szCs w:val="28"/>
          <w:lang w:eastAsia="ru-RU"/>
        </w:rPr>
        <w:t>2</w:t>
      </w:r>
      <w:r w:rsidR="003A2D10" w:rsidRPr="0082722E">
        <w:rPr>
          <w:rFonts w:eastAsia="Times New Roman" w:cs="Times New Roman"/>
          <w:szCs w:val="28"/>
          <w:lang w:eastAsia="ru-RU"/>
        </w:rPr>
        <w:t>5</w:t>
      </w:r>
      <w:r w:rsidR="00696350" w:rsidRPr="0082722E">
        <w:rPr>
          <w:rFonts w:eastAsia="Times New Roman" w:cs="Times New Roman"/>
          <w:szCs w:val="28"/>
          <w:lang w:eastAsia="ru-RU"/>
        </w:rPr>
        <w:t xml:space="preserve"> года</w:t>
      </w:r>
      <w:r w:rsidR="006D65B6" w:rsidRPr="0082722E">
        <w:rPr>
          <w:rFonts w:eastAsia="Times New Roman" w:cs="Times New Roman"/>
          <w:szCs w:val="28"/>
          <w:lang w:eastAsia="ru-RU"/>
        </w:rPr>
        <w:t>.</w:t>
      </w:r>
    </w:p>
    <w:p w14:paraId="3FDA386E" w14:textId="77777777" w:rsidR="00696350" w:rsidRPr="00E46837" w:rsidRDefault="00696350" w:rsidP="0047076D">
      <w:pPr>
        <w:ind w:firstLine="567"/>
        <w:jc w:val="both"/>
        <w:rPr>
          <w:rFonts w:eastAsia="Times New Roman"/>
          <w:color w:val="FF0000"/>
          <w:szCs w:val="24"/>
          <w:lang w:eastAsia="ru-RU"/>
        </w:rPr>
      </w:pPr>
    </w:p>
    <w:p w14:paraId="31B3AF13" w14:textId="77777777" w:rsidR="00C95F74" w:rsidRPr="0021683B" w:rsidRDefault="00C95F74" w:rsidP="0047076D">
      <w:pPr>
        <w:ind w:firstLine="709"/>
        <w:jc w:val="both"/>
        <w:rPr>
          <w:rFonts w:eastAsia="Times New Roman"/>
          <w:szCs w:val="24"/>
          <w:lang w:eastAsia="ru-RU"/>
        </w:rPr>
      </w:pPr>
      <w:r w:rsidRPr="0021683B">
        <w:rPr>
          <w:rFonts w:eastAsia="Times New Roman"/>
          <w:szCs w:val="24"/>
          <w:lang w:eastAsia="ru-RU"/>
        </w:rPr>
        <w:t>Уведомления о проведении публичных консультаций были направлены:</w:t>
      </w:r>
    </w:p>
    <w:p w14:paraId="234570A6" w14:textId="77777777" w:rsidR="0021683B" w:rsidRPr="0021683B" w:rsidRDefault="0021683B" w:rsidP="0021683B">
      <w:pPr>
        <w:tabs>
          <w:tab w:val="left" w:pos="993"/>
        </w:tabs>
        <w:ind w:firstLine="709"/>
        <w:jc w:val="both"/>
        <w:rPr>
          <w:rFonts w:cs="Times New Roman"/>
          <w:bCs/>
          <w:szCs w:val="28"/>
        </w:rPr>
      </w:pPr>
      <w:r w:rsidRPr="0021683B">
        <w:rPr>
          <w:rFonts w:cs="Times New Roman"/>
          <w:bCs/>
          <w:szCs w:val="28"/>
        </w:rPr>
        <w:t xml:space="preserve">- Уполномоченному по защите прав предпринимателей в Ханты-Мансийском </w:t>
      </w:r>
      <w:r w:rsidRPr="0021683B">
        <w:rPr>
          <w:rFonts w:cs="Times New Roman"/>
          <w:bCs/>
          <w:szCs w:val="28"/>
        </w:rPr>
        <w:br/>
        <w:t>автономном округе – Югре;</w:t>
      </w:r>
    </w:p>
    <w:p w14:paraId="39FF56BD" w14:textId="77777777" w:rsidR="0021683B" w:rsidRPr="0021683B" w:rsidRDefault="0021683B" w:rsidP="0021683B">
      <w:pPr>
        <w:tabs>
          <w:tab w:val="left" w:pos="993"/>
        </w:tabs>
        <w:ind w:firstLine="709"/>
        <w:jc w:val="both"/>
        <w:rPr>
          <w:rFonts w:cs="Times New Roman"/>
          <w:bCs/>
          <w:szCs w:val="28"/>
        </w:rPr>
      </w:pPr>
      <w:r w:rsidRPr="0021683B">
        <w:rPr>
          <w:rFonts w:cs="Times New Roman"/>
          <w:bCs/>
          <w:szCs w:val="28"/>
        </w:rPr>
        <w:t>- Союзу «Сургутская торгово-промышленная палата»;</w:t>
      </w:r>
    </w:p>
    <w:p w14:paraId="13AF609D" w14:textId="77777777" w:rsidR="0021683B" w:rsidRPr="0021683B" w:rsidRDefault="0021683B" w:rsidP="0021683B">
      <w:pPr>
        <w:tabs>
          <w:tab w:val="left" w:pos="993"/>
        </w:tabs>
        <w:ind w:firstLine="709"/>
        <w:jc w:val="both"/>
        <w:rPr>
          <w:rFonts w:cs="Times New Roman"/>
          <w:bCs/>
          <w:szCs w:val="28"/>
        </w:rPr>
      </w:pPr>
      <w:r w:rsidRPr="0021683B">
        <w:rPr>
          <w:rFonts w:cs="Times New Roman"/>
          <w:bCs/>
          <w:szCs w:val="28"/>
        </w:rPr>
        <w:t xml:space="preserve">- Ассоциации строительных организаций города Сургута и Сургутского </w:t>
      </w:r>
      <w:r w:rsidRPr="0021683B">
        <w:rPr>
          <w:rFonts w:cs="Times New Roman"/>
          <w:bCs/>
          <w:szCs w:val="28"/>
        </w:rPr>
        <w:br/>
        <w:t>района;</w:t>
      </w:r>
    </w:p>
    <w:p w14:paraId="4A1A133E" w14:textId="77777777" w:rsidR="0021683B" w:rsidRPr="0021683B" w:rsidRDefault="0021683B" w:rsidP="0021683B">
      <w:pPr>
        <w:tabs>
          <w:tab w:val="left" w:pos="993"/>
        </w:tabs>
        <w:ind w:firstLine="709"/>
        <w:jc w:val="both"/>
        <w:rPr>
          <w:rFonts w:cs="Times New Roman"/>
          <w:bCs/>
          <w:szCs w:val="28"/>
        </w:rPr>
      </w:pPr>
      <w:r w:rsidRPr="0021683B">
        <w:rPr>
          <w:rFonts w:cs="Times New Roman"/>
          <w:bCs/>
          <w:szCs w:val="28"/>
        </w:rPr>
        <w:t xml:space="preserve">- Общероссийской общественной организации содействия привлечению </w:t>
      </w:r>
      <w:r w:rsidRPr="0021683B">
        <w:rPr>
          <w:rFonts w:cs="Times New Roman"/>
          <w:bCs/>
          <w:szCs w:val="28"/>
        </w:rPr>
        <w:br/>
        <w:t>инвестиций в Российскую Федерацию «Инвестиционная Россия»;</w:t>
      </w:r>
    </w:p>
    <w:p w14:paraId="656111CE" w14:textId="77777777" w:rsidR="0021683B" w:rsidRPr="0021683B" w:rsidRDefault="0021683B" w:rsidP="0021683B">
      <w:pPr>
        <w:tabs>
          <w:tab w:val="left" w:pos="993"/>
        </w:tabs>
        <w:ind w:firstLine="709"/>
        <w:jc w:val="both"/>
        <w:rPr>
          <w:rFonts w:cs="Times New Roman"/>
          <w:bCs/>
          <w:szCs w:val="28"/>
        </w:rPr>
      </w:pPr>
      <w:r w:rsidRPr="0021683B">
        <w:rPr>
          <w:rFonts w:cs="Times New Roman"/>
          <w:bCs/>
          <w:szCs w:val="28"/>
        </w:rPr>
        <w:t xml:space="preserve">- Комитету Сургутской торгово-промышленной палаты по развитию потребительского рынка; </w:t>
      </w:r>
    </w:p>
    <w:p w14:paraId="57F4F555" w14:textId="77777777" w:rsidR="0021683B" w:rsidRPr="0021683B" w:rsidRDefault="0021683B" w:rsidP="0021683B">
      <w:pPr>
        <w:tabs>
          <w:tab w:val="left" w:pos="993"/>
        </w:tabs>
        <w:ind w:firstLine="709"/>
        <w:jc w:val="both"/>
        <w:rPr>
          <w:rFonts w:cs="Times New Roman"/>
          <w:bCs/>
          <w:szCs w:val="28"/>
        </w:rPr>
      </w:pPr>
      <w:r w:rsidRPr="0021683B">
        <w:rPr>
          <w:rFonts w:cs="Times New Roman"/>
          <w:bCs/>
          <w:szCs w:val="28"/>
        </w:rPr>
        <w:t xml:space="preserve">- Ассоциации Лидеров социальных проектов Ханты-Мансийского </w:t>
      </w:r>
      <w:r w:rsidRPr="0021683B">
        <w:rPr>
          <w:rFonts w:cs="Times New Roman"/>
          <w:bCs/>
          <w:szCs w:val="28"/>
        </w:rPr>
        <w:br/>
        <w:t>автономного округа – Югры;</w:t>
      </w:r>
    </w:p>
    <w:p w14:paraId="6B74B47D" w14:textId="77777777" w:rsidR="0021683B" w:rsidRPr="0021683B" w:rsidRDefault="0021683B" w:rsidP="0021683B">
      <w:pPr>
        <w:tabs>
          <w:tab w:val="left" w:pos="993"/>
        </w:tabs>
        <w:ind w:firstLine="709"/>
        <w:jc w:val="both"/>
        <w:rPr>
          <w:rFonts w:cs="Times New Roman"/>
          <w:bCs/>
          <w:szCs w:val="28"/>
        </w:rPr>
      </w:pPr>
      <w:r w:rsidRPr="0021683B">
        <w:rPr>
          <w:rFonts w:cs="Times New Roman"/>
          <w:bCs/>
          <w:szCs w:val="28"/>
        </w:rPr>
        <w:t xml:space="preserve">- Региональному отделению Общероссийской Общественной Организации </w:t>
      </w:r>
      <w:r w:rsidRPr="0021683B">
        <w:rPr>
          <w:rFonts w:cs="Times New Roman"/>
          <w:bCs/>
          <w:szCs w:val="28"/>
        </w:rPr>
        <w:br/>
        <w:t>малого и среднего предпринимательства «Опора России»;</w:t>
      </w:r>
    </w:p>
    <w:p w14:paraId="773D0DDA" w14:textId="77777777" w:rsidR="0021683B" w:rsidRPr="0021683B" w:rsidRDefault="0021683B" w:rsidP="0021683B">
      <w:pPr>
        <w:tabs>
          <w:tab w:val="left" w:pos="993"/>
        </w:tabs>
        <w:ind w:firstLine="709"/>
        <w:jc w:val="both"/>
        <w:rPr>
          <w:rFonts w:cs="Times New Roman"/>
          <w:bCs/>
          <w:szCs w:val="28"/>
        </w:rPr>
      </w:pPr>
      <w:r w:rsidRPr="0021683B">
        <w:rPr>
          <w:rFonts w:cs="Times New Roman"/>
          <w:bCs/>
          <w:szCs w:val="28"/>
        </w:rPr>
        <w:t>- Региональной ассоциации некоммерческих организаций Ханты-Мансийского автономного округа – Югры;</w:t>
      </w:r>
    </w:p>
    <w:p w14:paraId="7C495A81" w14:textId="77777777" w:rsidR="0021683B" w:rsidRPr="0021683B" w:rsidRDefault="0021683B" w:rsidP="0021683B">
      <w:pPr>
        <w:tabs>
          <w:tab w:val="left" w:pos="993"/>
        </w:tabs>
        <w:ind w:firstLine="709"/>
        <w:jc w:val="both"/>
        <w:rPr>
          <w:rFonts w:cs="Times New Roman"/>
          <w:bCs/>
          <w:szCs w:val="28"/>
        </w:rPr>
      </w:pPr>
      <w:r w:rsidRPr="0021683B">
        <w:rPr>
          <w:rFonts w:cs="Times New Roman"/>
          <w:bCs/>
          <w:szCs w:val="28"/>
        </w:rPr>
        <w:t>- муниципальному казенному учреждению «Дирекция дорожно-транспортного и жилищно-коммунального комплекса»;</w:t>
      </w:r>
    </w:p>
    <w:p w14:paraId="2521FFE0" w14:textId="77777777" w:rsidR="0021683B" w:rsidRPr="0021683B" w:rsidRDefault="0021683B" w:rsidP="0021683B">
      <w:pPr>
        <w:tabs>
          <w:tab w:val="left" w:pos="993"/>
        </w:tabs>
        <w:ind w:firstLine="709"/>
        <w:jc w:val="both"/>
        <w:rPr>
          <w:rFonts w:cs="Times New Roman"/>
          <w:bCs/>
          <w:szCs w:val="28"/>
        </w:rPr>
      </w:pPr>
      <w:r w:rsidRPr="0021683B">
        <w:rPr>
          <w:rFonts w:cs="Times New Roman"/>
          <w:bCs/>
          <w:szCs w:val="28"/>
        </w:rPr>
        <w:t>- сургутскому городскому муниципальному унитарному предприятию «</w:t>
      </w:r>
      <w:proofErr w:type="spellStart"/>
      <w:r w:rsidRPr="0021683B">
        <w:rPr>
          <w:rFonts w:cs="Times New Roman"/>
          <w:bCs/>
          <w:szCs w:val="28"/>
        </w:rPr>
        <w:t>Дорожныеремонтные</w:t>
      </w:r>
      <w:proofErr w:type="spellEnd"/>
      <w:r w:rsidRPr="0021683B">
        <w:rPr>
          <w:rFonts w:cs="Times New Roman"/>
          <w:bCs/>
          <w:szCs w:val="28"/>
        </w:rPr>
        <w:t xml:space="preserve"> технологии»;</w:t>
      </w:r>
    </w:p>
    <w:p w14:paraId="2461F557" w14:textId="77777777" w:rsidR="0021683B" w:rsidRPr="0021683B" w:rsidRDefault="0021683B" w:rsidP="0021683B">
      <w:pPr>
        <w:tabs>
          <w:tab w:val="left" w:pos="993"/>
        </w:tabs>
        <w:ind w:firstLine="709"/>
        <w:jc w:val="both"/>
        <w:rPr>
          <w:rFonts w:cs="Times New Roman"/>
          <w:bCs/>
          <w:szCs w:val="28"/>
        </w:rPr>
      </w:pPr>
      <w:r w:rsidRPr="0021683B">
        <w:rPr>
          <w:rFonts w:cs="Times New Roman"/>
          <w:bCs/>
          <w:szCs w:val="28"/>
        </w:rPr>
        <w:t>- муниципальному казенному учреждению «Лесопарковое хозяйство».</w:t>
      </w:r>
    </w:p>
    <w:p w14:paraId="283143D0" w14:textId="77777777" w:rsidR="00645466" w:rsidRPr="00E46837" w:rsidRDefault="00645466" w:rsidP="00645466">
      <w:pPr>
        <w:tabs>
          <w:tab w:val="left" w:pos="993"/>
        </w:tabs>
        <w:ind w:firstLine="709"/>
        <w:jc w:val="both"/>
        <w:rPr>
          <w:color w:val="FF0000"/>
        </w:rPr>
      </w:pPr>
    </w:p>
    <w:p w14:paraId="46308141" w14:textId="378D7461" w:rsidR="00A337C1" w:rsidRPr="0021683B" w:rsidRDefault="00A337C1" w:rsidP="00A337C1">
      <w:pPr>
        <w:tabs>
          <w:tab w:val="center" w:pos="8505"/>
          <w:tab w:val="right" w:pos="9923"/>
        </w:tabs>
        <w:autoSpaceDE w:val="0"/>
        <w:autoSpaceDN w:val="0"/>
        <w:ind w:firstLine="709"/>
        <w:jc w:val="both"/>
        <w:rPr>
          <w:rFonts w:cs="Times New Roman"/>
          <w:szCs w:val="28"/>
        </w:rPr>
      </w:pPr>
      <w:r w:rsidRPr="0021683B">
        <w:rPr>
          <w:rFonts w:cs="Times New Roman"/>
          <w:szCs w:val="28"/>
        </w:rPr>
        <w:t xml:space="preserve">По результатам проведения публичных консультаций поступило </w:t>
      </w:r>
      <w:r w:rsidR="0021683B" w:rsidRPr="0021683B">
        <w:rPr>
          <w:rFonts w:cs="Times New Roman"/>
          <w:szCs w:val="28"/>
        </w:rPr>
        <w:t>2</w:t>
      </w:r>
      <w:r w:rsidRPr="0021683B">
        <w:rPr>
          <w:rFonts w:cs="Times New Roman"/>
          <w:szCs w:val="28"/>
        </w:rPr>
        <w:t xml:space="preserve"> отзыв</w:t>
      </w:r>
      <w:r w:rsidR="0021683B" w:rsidRPr="0021683B">
        <w:rPr>
          <w:rFonts w:cs="Times New Roman"/>
          <w:szCs w:val="28"/>
        </w:rPr>
        <w:t>а                       по заключенным соглашениям о взаимодействии при проведении ОРВ, экспертизы                     и оценки фактического воздействия</w:t>
      </w:r>
      <w:r w:rsidRPr="0021683B">
        <w:rPr>
          <w:rFonts w:cs="Times New Roman"/>
          <w:szCs w:val="28"/>
        </w:rPr>
        <w:t>,</w:t>
      </w:r>
      <w:r w:rsidR="0021683B" w:rsidRPr="0021683B">
        <w:rPr>
          <w:rFonts w:cs="Times New Roman"/>
          <w:szCs w:val="28"/>
        </w:rPr>
        <w:t xml:space="preserve"> </w:t>
      </w:r>
      <w:r w:rsidRPr="0021683B">
        <w:rPr>
          <w:rFonts w:cs="Times New Roman"/>
          <w:szCs w:val="28"/>
        </w:rPr>
        <w:t>в том числе:</w:t>
      </w:r>
    </w:p>
    <w:p w14:paraId="0DCF47A1" w14:textId="36502E1C" w:rsidR="0021683B" w:rsidRPr="0021683B" w:rsidRDefault="00A337C1" w:rsidP="00A337C1">
      <w:pPr>
        <w:tabs>
          <w:tab w:val="center" w:pos="8505"/>
          <w:tab w:val="right" w:pos="9923"/>
        </w:tabs>
        <w:autoSpaceDE w:val="0"/>
        <w:autoSpaceDN w:val="0"/>
        <w:ind w:firstLine="709"/>
        <w:jc w:val="both"/>
        <w:rPr>
          <w:rFonts w:cs="Times New Roman"/>
          <w:szCs w:val="28"/>
        </w:rPr>
      </w:pPr>
      <w:r w:rsidRPr="0021683B">
        <w:rPr>
          <w:rFonts w:cs="Times New Roman"/>
          <w:szCs w:val="28"/>
        </w:rPr>
        <w:lastRenderedPageBreak/>
        <w:t xml:space="preserve">- от </w:t>
      </w:r>
      <w:r w:rsidR="005D756A" w:rsidRPr="0021683B">
        <w:rPr>
          <w:rFonts w:cs="Times New Roman"/>
          <w:szCs w:val="28"/>
        </w:rPr>
        <w:t>Уполномоченного по защите прав предпринимателей</w:t>
      </w:r>
      <w:r w:rsidR="0021683B" w:rsidRPr="0021683B">
        <w:rPr>
          <w:rFonts w:cs="Times New Roman"/>
          <w:szCs w:val="28"/>
        </w:rPr>
        <w:t xml:space="preserve"> </w:t>
      </w:r>
      <w:r w:rsidR="005D756A" w:rsidRPr="0021683B">
        <w:rPr>
          <w:rFonts w:cs="Times New Roman"/>
          <w:szCs w:val="28"/>
        </w:rPr>
        <w:t>в Ханты-Мансийском автономном округе – Югре</w:t>
      </w:r>
      <w:r w:rsidR="0021683B" w:rsidRPr="0021683B">
        <w:rPr>
          <w:rFonts w:cs="Times New Roman"/>
          <w:szCs w:val="28"/>
        </w:rPr>
        <w:t>, содержащий информацию об одобрении предлагаемой редакции проекта нормативного правового акта (об отсутствии замечаний                                      и (или) предложений);</w:t>
      </w:r>
    </w:p>
    <w:p w14:paraId="5CBC80A8" w14:textId="398A2EA8" w:rsidR="0021683B" w:rsidRPr="00E46837" w:rsidRDefault="0021683B" w:rsidP="0021683B">
      <w:pPr>
        <w:tabs>
          <w:tab w:val="center" w:pos="8505"/>
          <w:tab w:val="right" w:pos="9923"/>
        </w:tabs>
        <w:autoSpaceDE w:val="0"/>
        <w:autoSpaceDN w:val="0"/>
        <w:ind w:firstLine="709"/>
        <w:jc w:val="both"/>
        <w:rPr>
          <w:rFonts w:cs="Times New Roman"/>
          <w:color w:val="FF0000"/>
          <w:szCs w:val="28"/>
        </w:rPr>
      </w:pPr>
      <w:r w:rsidRPr="0021683B">
        <w:rPr>
          <w:rFonts w:cs="Times New Roman"/>
          <w:szCs w:val="28"/>
        </w:rPr>
        <w:t xml:space="preserve">- от </w:t>
      </w:r>
      <w:r w:rsidR="005D756A" w:rsidRPr="0021683B">
        <w:rPr>
          <w:rFonts w:cs="Times New Roman"/>
          <w:szCs w:val="28"/>
        </w:rPr>
        <w:t xml:space="preserve">Союза «Сургутская торгово-промышленная палата», </w:t>
      </w:r>
      <w:r w:rsidRPr="0021683B">
        <w:rPr>
          <w:rFonts w:cs="Times New Roman"/>
          <w:szCs w:val="28"/>
        </w:rPr>
        <w:t xml:space="preserve">в электронном виде </w:t>
      </w:r>
      <w:r>
        <w:rPr>
          <w:rFonts w:cs="Times New Roman"/>
          <w:szCs w:val="28"/>
        </w:rPr>
        <w:t xml:space="preserve">                    </w:t>
      </w:r>
      <w:r w:rsidRPr="0021683B">
        <w:rPr>
          <w:rFonts w:cs="Times New Roman"/>
          <w:szCs w:val="28"/>
        </w:rPr>
        <w:t>с использованием Портала проектов нормативных правовых актов (</w:t>
      </w:r>
      <w:bookmarkStart w:id="5" w:name="OLE_LINK5"/>
      <w:bookmarkStart w:id="6" w:name="OLE_LINK6"/>
      <w:r w:rsidRPr="001E7289">
        <w:rPr>
          <w:szCs w:val="28"/>
        </w:rPr>
        <w:fldChar w:fldCharType="begin"/>
      </w:r>
      <w:r w:rsidRPr="001E7289">
        <w:rPr>
          <w:szCs w:val="28"/>
        </w:rPr>
        <w:instrText>HYPERLINK "https://regulation.admhmao.ru/projects#npa=75411"</w:instrText>
      </w:r>
      <w:r w:rsidRPr="001E7289">
        <w:rPr>
          <w:szCs w:val="28"/>
        </w:rPr>
        <w:fldChar w:fldCharType="separate"/>
      </w:r>
      <w:r w:rsidRPr="001E7289">
        <w:rPr>
          <w:rStyle w:val="afff0"/>
          <w:szCs w:val="28"/>
          <w:lang w:val="en-US"/>
        </w:rPr>
        <w:t>https</w:t>
      </w:r>
      <w:r w:rsidRPr="001E7289">
        <w:rPr>
          <w:rStyle w:val="afff0"/>
          <w:szCs w:val="28"/>
        </w:rPr>
        <w:t>://</w:t>
      </w:r>
      <w:r w:rsidRPr="001E7289">
        <w:rPr>
          <w:rStyle w:val="afff0"/>
          <w:szCs w:val="28"/>
          <w:lang w:val="en-US"/>
        </w:rPr>
        <w:t>regulation</w:t>
      </w:r>
      <w:r w:rsidRPr="001E7289">
        <w:rPr>
          <w:rStyle w:val="afff0"/>
          <w:szCs w:val="28"/>
        </w:rPr>
        <w:t>.</w:t>
      </w:r>
      <w:proofErr w:type="spellStart"/>
      <w:r w:rsidRPr="001E7289">
        <w:rPr>
          <w:rStyle w:val="afff0"/>
          <w:szCs w:val="28"/>
          <w:lang w:val="en-US"/>
        </w:rPr>
        <w:t>admhmao</w:t>
      </w:r>
      <w:proofErr w:type="spellEnd"/>
      <w:r w:rsidRPr="001E7289">
        <w:rPr>
          <w:rStyle w:val="afff0"/>
          <w:szCs w:val="28"/>
        </w:rPr>
        <w:t>.</w:t>
      </w:r>
      <w:proofErr w:type="spellStart"/>
      <w:r w:rsidRPr="001E7289">
        <w:rPr>
          <w:rStyle w:val="afff0"/>
          <w:szCs w:val="28"/>
          <w:lang w:val="en-US"/>
        </w:rPr>
        <w:t>ru</w:t>
      </w:r>
      <w:proofErr w:type="spellEnd"/>
      <w:r w:rsidRPr="001E7289">
        <w:rPr>
          <w:rStyle w:val="afff0"/>
          <w:szCs w:val="28"/>
        </w:rPr>
        <w:t>/</w:t>
      </w:r>
      <w:r w:rsidRPr="001E7289">
        <w:rPr>
          <w:rStyle w:val="afff0"/>
          <w:szCs w:val="28"/>
          <w:lang w:val="en-US"/>
        </w:rPr>
        <w:t>projects</w:t>
      </w:r>
      <w:r w:rsidRPr="001E7289">
        <w:rPr>
          <w:rStyle w:val="afff0"/>
          <w:szCs w:val="28"/>
        </w:rPr>
        <w:t>#</w:t>
      </w:r>
      <w:proofErr w:type="spellStart"/>
      <w:r w:rsidRPr="001E7289">
        <w:rPr>
          <w:rStyle w:val="afff0"/>
          <w:szCs w:val="28"/>
          <w:lang w:val="en-US"/>
        </w:rPr>
        <w:t>npa</w:t>
      </w:r>
      <w:proofErr w:type="spellEnd"/>
      <w:r w:rsidRPr="001E7289">
        <w:rPr>
          <w:rStyle w:val="afff0"/>
          <w:szCs w:val="28"/>
        </w:rPr>
        <w:t>=75411</w:t>
      </w:r>
      <w:bookmarkEnd w:id="5"/>
      <w:bookmarkEnd w:id="6"/>
      <w:r w:rsidRPr="001E7289">
        <w:rPr>
          <w:szCs w:val="28"/>
        </w:rPr>
        <w:fldChar w:fldCharType="end"/>
      </w:r>
      <w:r w:rsidRPr="0021683B">
        <w:rPr>
          <w:rFonts w:cs="Times New Roman"/>
          <w:szCs w:val="28"/>
        </w:rPr>
        <w:t>) (ID проекта 01/16/11-25/00075411)</w:t>
      </w:r>
      <w:r>
        <w:rPr>
          <w:rFonts w:cs="Times New Roman"/>
          <w:szCs w:val="28"/>
        </w:rPr>
        <w:t xml:space="preserve">, </w:t>
      </w:r>
      <w:r w:rsidRPr="002D1E9D">
        <w:rPr>
          <w:rFonts w:cs="Times New Roman"/>
          <w:szCs w:val="28"/>
        </w:rPr>
        <w:t>содержащий 2 замечания (предложения), из которых 1 принято</w:t>
      </w:r>
      <w:r w:rsidR="002D1E9D" w:rsidRPr="002D1E9D">
        <w:t xml:space="preserve"> и учтено                                      при доработке проекта</w:t>
      </w:r>
      <w:r w:rsidRPr="002D1E9D">
        <w:rPr>
          <w:rFonts w:cs="Times New Roman"/>
          <w:szCs w:val="28"/>
        </w:rPr>
        <w:t>, 1 отклонено</w:t>
      </w:r>
      <w:r w:rsidR="002D1E9D" w:rsidRPr="002D1E9D">
        <w:rPr>
          <w:rFonts w:cs="Times New Roman"/>
          <w:szCs w:val="28"/>
        </w:rPr>
        <w:t xml:space="preserve"> </w:t>
      </w:r>
      <w:r w:rsidRPr="002D1E9D">
        <w:rPr>
          <w:rFonts w:cs="Times New Roman"/>
          <w:szCs w:val="28"/>
        </w:rPr>
        <w:t>по обоснованным причинам.</w:t>
      </w:r>
    </w:p>
    <w:p w14:paraId="479624B1" w14:textId="77777777" w:rsidR="00434600" w:rsidRPr="00E46837" w:rsidRDefault="00434600" w:rsidP="00434600">
      <w:pPr>
        <w:ind w:firstLine="709"/>
        <w:contextualSpacing/>
        <w:jc w:val="both"/>
        <w:rPr>
          <w:color w:val="FF0000"/>
          <w:szCs w:val="28"/>
        </w:rPr>
      </w:pPr>
    </w:p>
    <w:p w14:paraId="749EFB96" w14:textId="0E1755AD" w:rsidR="00A337C1" w:rsidRPr="002D1E9D" w:rsidRDefault="00A337C1" w:rsidP="00A337C1">
      <w:pPr>
        <w:tabs>
          <w:tab w:val="center" w:pos="8505"/>
          <w:tab w:val="right" w:pos="9923"/>
        </w:tabs>
        <w:autoSpaceDE w:val="0"/>
        <w:autoSpaceDN w:val="0"/>
        <w:ind w:firstLine="709"/>
        <w:jc w:val="both"/>
        <w:rPr>
          <w:rFonts w:cs="Times New Roman"/>
          <w:szCs w:val="28"/>
        </w:rPr>
      </w:pPr>
      <w:r w:rsidRPr="002D1E9D">
        <w:rPr>
          <w:rFonts w:cs="Times New Roman"/>
          <w:szCs w:val="28"/>
        </w:rPr>
        <w:t>Результаты публичных консультаций и позиция разработчика отражены                в таблице результатов публичных консультаций.</w:t>
      </w:r>
    </w:p>
    <w:p w14:paraId="303E82E6" w14:textId="77777777" w:rsidR="00A337C1" w:rsidRPr="00E46837" w:rsidRDefault="00A337C1" w:rsidP="00A337C1">
      <w:pPr>
        <w:tabs>
          <w:tab w:val="center" w:pos="8505"/>
          <w:tab w:val="right" w:pos="9923"/>
        </w:tabs>
        <w:autoSpaceDE w:val="0"/>
        <w:autoSpaceDN w:val="0"/>
        <w:ind w:firstLine="709"/>
        <w:jc w:val="both"/>
        <w:rPr>
          <w:rFonts w:cs="Times New Roman"/>
          <w:color w:val="FF0000"/>
          <w:szCs w:val="28"/>
        </w:rPr>
      </w:pP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3088"/>
        <w:gridCol w:w="2649"/>
        <w:gridCol w:w="2222"/>
      </w:tblGrid>
      <w:tr w:rsidR="002D1E9D" w:rsidRPr="002D1E9D" w14:paraId="38F1FBFE" w14:textId="77777777" w:rsidTr="002D1E9D">
        <w:tc>
          <w:tcPr>
            <w:tcW w:w="1064" w:type="pct"/>
            <w:shd w:val="clear" w:color="auto" w:fill="auto"/>
          </w:tcPr>
          <w:p w14:paraId="24E312A8" w14:textId="77777777" w:rsidR="002D1E9D" w:rsidRPr="002D1E9D" w:rsidRDefault="002D1E9D" w:rsidP="00C50CD3">
            <w:pPr>
              <w:contextualSpacing/>
              <w:jc w:val="center"/>
              <w:rPr>
                <w:rFonts w:cs="Times New Roman"/>
                <w:sz w:val="24"/>
                <w:szCs w:val="24"/>
              </w:rPr>
            </w:pPr>
            <w:r w:rsidRPr="002D1E9D">
              <w:rPr>
                <w:rFonts w:cs="Times New Roman"/>
                <w:sz w:val="24"/>
                <w:szCs w:val="24"/>
              </w:rPr>
              <w:t>Наименование участника</w:t>
            </w:r>
          </w:p>
          <w:p w14:paraId="364F89D4" w14:textId="77777777" w:rsidR="002D1E9D" w:rsidRPr="002D1E9D" w:rsidRDefault="002D1E9D" w:rsidP="00C50CD3">
            <w:pPr>
              <w:contextualSpacing/>
              <w:jc w:val="center"/>
              <w:rPr>
                <w:rFonts w:cs="Times New Roman"/>
                <w:sz w:val="24"/>
                <w:szCs w:val="24"/>
              </w:rPr>
            </w:pPr>
            <w:r w:rsidRPr="002D1E9D">
              <w:rPr>
                <w:rFonts w:cs="Times New Roman"/>
                <w:sz w:val="24"/>
                <w:szCs w:val="24"/>
              </w:rPr>
              <w:t>публичных</w:t>
            </w:r>
          </w:p>
          <w:p w14:paraId="246758D8" w14:textId="77777777" w:rsidR="002D1E9D" w:rsidRPr="002D1E9D" w:rsidRDefault="002D1E9D" w:rsidP="00C50CD3">
            <w:pPr>
              <w:contextualSpacing/>
              <w:jc w:val="center"/>
              <w:rPr>
                <w:rFonts w:cs="Times New Roman"/>
                <w:sz w:val="24"/>
                <w:szCs w:val="24"/>
              </w:rPr>
            </w:pPr>
            <w:r w:rsidRPr="002D1E9D">
              <w:rPr>
                <w:rFonts w:cs="Times New Roman"/>
                <w:sz w:val="24"/>
                <w:szCs w:val="24"/>
              </w:rPr>
              <w:t>консультаций</w:t>
            </w:r>
          </w:p>
        </w:tc>
        <w:tc>
          <w:tcPr>
            <w:tcW w:w="1527" w:type="pct"/>
            <w:shd w:val="clear" w:color="auto" w:fill="auto"/>
          </w:tcPr>
          <w:p w14:paraId="2BC80D3E" w14:textId="77777777" w:rsidR="002D1E9D" w:rsidRPr="002D1E9D" w:rsidRDefault="002D1E9D" w:rsidP="00C50CD3">
            <w:pPr>
              <w:contextualSpacing/>
              <w:jc w:val="center"/>
              <w:rPr>
                <w:rFonts w:cs="Times New Roman"/>
                <w:sz w:val="24"/>
                <w:szCs w:val="24"/>
              </w:rPr>
            </w:pPr>
            <w:r w:rsidRPr="002D1E9D">
              <w:rPr>
                <w:rFonts w:cs="Times New Roman"/>
                <w:sz w:val="24"/>
                <w:szCs w:val="24"/>
              </w:rPr>
              <w:t>Высказанное мнение</w:t>
            </w:r>
          </w:p>
          <w:p w14:paraId="34B0D4E6" w14:textId="77777777" w:rsidR="002D1E9D" w:rsidRPr="002D1E9D" w:rsidRDefault="002D1E9D" w:rsidP="00C50CD3">
            <w:pPr>
              <w:contextualSpacing/>
              <w:jc w:val="center"/>
              <w:rPr>
                <w:rFonts w:cs="Times New Roman"/>
                <w:sz w:val="24"/>
                <w:szCs w:val="24"/>
              </w:rPr>
            </w:pPr>
            <w:r w:rsidRPr="002D1E9D">
              <w:rPr>
                <w:rFonts w:cs="Times New Roman"/>
                <w:sz w:val="24"/>
                <w:szCs w:val="24"/>
              </w:rPr>
              <w:t>(замечания</w:t>
            </w:r>
          </w:p>
          <w:p w14:paraId="7EE43911" w14:textId="77777777" w:rsidR="002D1E9D" w:rsidRPr="002D1E9D" w:rsidRDefault="002D1E9D" w:rsidP="00C50CD3">
            <w:pPr>
              <w:contextualSpacing/>
              <w:jc w:val="center"/>
              <w:rPr>
                <w:rFonts w:cs="Times New Roman"/>
                <w:sz w:val="24"/>
                <w:szCs w:val="24"/>
              </w:rPr>
            </w:pPr>
            <w:r w:rsidRPr="002D1E9D">
              <w:rPr>
                <w:rFonts w:cs="Times New Roman"/>
                <w:sz w:val="24"/>
                <w:szCs w:val="24"/>
              </w:rPr>
              <w:t>и (или) предложения)</w:t>
            </w:r>
          </w:p>
        </w:tc>
        <w:tc>
          <w:tcPr>
            <w:tcW w:w="1310" w:type="pct"/>
            <w:shd w:val="clear" w:color="auto" w:fill="auto"/>
          </w:tcPr>
          <w:p w14:paraId="146E4640" w14:textId="77777777" w:rsidR="002D1E9D" w:rsidRPr="002D1E9D" w:rsidRDefault="002D1E9D" w:rsidP="00C50CD3">
            <w:pPr>
              <w:contextualSpacing/>
              <w:jc w:val="center"/>
              <w:rPr>
                <w:rFonts w:cs="Times New Roman"/>
                <w:sz w:val="24"/>
                <w:szCs w:val="24"/>
              </w:rPr>
            </w:pPr>
            <w:r w:rsidRPr="002D1E9D">
              <w:rPr>
                <w:rFonts w:cs="Times New Roman"/>
                <w:sz w:val="24"/>
                <w:szCs w:val="24"/>
              </w:rPr>
              <w:t>Позиция разработчика об учете (принятии)</w:t>
            </w:r>
          </w:p>
          <w:p w14:paraId="6589CF81" w14:textId="77777777" w:rsidR="002D1E9D" w:rsidRPr="002D1E9D" w:rsidRDefault="002D1E9D" w:rsidP="00C50CD3">
            <w:pPr>
              <w:contextualSpacing/>
              <w:jc w:val="center"/>
              <w:rPr>
                <w:rFonts w:cs="Times New Roman"/>
                <w:sz w:val="24"/>
                <w:szCs w:val="24"/>
              </w:rPr>
            </w:pPr>
            <w:r w:rsidRPr="002D1E9D">
              <w:rPr>
                <w:rFonts w:cs="Times New Roman"/>
                <w:sz w:val="24"/>
                <w:szCs w:val="24"/>
              </w:rPr>
              <w:t>или отклонении мнения (замечания и (или) предложения), полученного от участника</w:t>
            </w:r>
          </w:p>
          <w:p w14:paraId="72EA61ED" w14:textId="77777777" w:rsidR="002D1E9D" w:rsidRPr="002D1E9D" w:rsidRDefault="002D1E9D" w:rsidP="00C50CD3">
            <w:pPr>
              <w:contextualSpacing/>
              <w:jc w:val="center"/>
              <w:rPr>
                <w:rFonts w:cs="Times New Roman"/>
                <w:sz w:val="24"/>
                <w:szCs w:val="24"/>
              </w:rPr>
            </w:pPr>
            <w:r w:rsidRPr="002D1E9D">
              <w:rPr>
                <w:rFonts w:cs="Times New Roman"/>
                <w:sz w:val="24"/>
                <w:szCs w:val="24"/>
              </w:rPr>
              <w:t xml:space="preserve">публичных консультаций </w:t>
            </w:r>
          </w:p>
          <w:p w14:paraId="24BBA7AD" w14:textId="77777777" w:rsidR="002D1E9D" w:rsidRPr="002D1E9D" w:rsidRDefault="002D1E9D" w:rsidP="00C50CD3">
            <w:pPr>
              <w:contextualSpacing/>
              <w:jc w:val="center"/>
              <w:rPr>
                <w:rFonts w:cs="Times New Roman"/>
                <w:sz w:val="24"/>
                <w:szCs w:val="24"/>
              </w:rPr>
            </w:pPr>
            <w:r w:rsidRPr="002D1E9D">
              <w:rPr>
                <w:rFonts w:cs="Times New Roman"/>
                <w:sz w:val="24"/>
                <w:szCs w:val="24"/>
              </w:rPr>
              <w:t>(с обоснованием</w:t>
            </w:r>
          </w:p>
          <w:p w14:paraId="4E1C64F3" w14:textId="77777777" w:rsidR="002D1E9D" w:rsidRPr="002D1E9D" w:rsidRDefault="002D1E9D" w:rsidP="00C50CD3">
            <w:pPr>
              <w:contextualSpacing/>
              <w:jc w:val="center"/>
              <w:rPr>
                <w:rFonts w:cs="Times New Roman"/>
                <w:sz w:val="24"/>
                <w:szCs w:val="24"/>
              </w:rPr>
            </w:pPr>
            <w:r w:rsidRPr="002D1E9D">
              <w:rPr>
                <w:rFonts w:cs="Times New Roman"/>
                <w:sz w:val="24"/>
                <w:szCs w:val="24"/>
              </w:rPr>
              <w:t>позиции)</w:t>
            </w:r>
          </w:p>
        </w:tc>
        <w:tc>
          <w:tcPr>
            <w:tcW w:w="1099" w:type="pct"/>
            <w:shd w:val="clear" w:color="auto" w:fill="auto"/>
          </w:tcPr>
          <w:p w14:paraId="32599499" w14:textId="77777777" w:rsidR="002D1E9D" w:rsidRPr="002D1E9D" w:rsidRDefault="002D1E9D" w:rsidP="00C50CD3">
            <w:pPr>
              <w:contextualSpacing/>
              <w:jc w:val="center"/>
              <w:rPr>
                <w:rFonts w:cs="Times New Roman"/>
                <w:sz w:val="24"/>
                <w:szCs w:val="24"/>
              </w:rPr>
            </w:pPr>
            <w:r w:rsidRPr="002D1E9D">
              <w:rPr>
                <w:rFonts w:cs="Times New Roman"/>
                <w:sz w:val="24"/>
                <w:szCs w:val="24"/>
              </w:rPr>
              <w:t>Принятое решение об учете (принятии) или отклонении мнения (замечания и (или)</w:t>
            </w:r>
          </w:p>
          <w:p w14:paraId="31A66EA6" w14:textId="77777777" w:rsidR="002D1E9D" w:rsidRPr="002D1E9D" w:rsidRDefault="002D1E9D" w:rsidP="00C50CD3">
            <w:pPr>
              <w:contextualSpacing/>
              <w:jc w:val="center"/>
              <w:rPr>
                <w:rFonts w:cs="Times New Roman"/>
                <w:sz w:val="24"/>
                <w:szCs w:val="24"/>
              </w:rPr>
            </w:pPr>
            <w:r w:rsidRPr="002D1E9D">
              <w:rPr>
                <w:rFonts w:cs="Times New Roman"/>
                <w:sz w:val="24"/>
                <w:szCs w:val="24"/>
              </w:rPr>
              <w:t>предложения)</w:t>
            </w:r>
          </w:p>
          <w:p w14:paraId="58EFB191" w14:textId="77777777" w:rsidR="002D1E9D" w:rsidRPr="002D1E9D" w:rsidRDefault="002D1E9D" w:rsidP="00C50CD3">
            <w:pPr>
              <w:contextualSpacing/>
              <w:jc w:val="center"/>
              <w:rPr>
                <w:rFonts w:cs="Times New Roman"/>
                <w:sz w:val="24"/>
                <w:szCs w:val="24"/>
              </w:rPr>
            </w:pPr>
            <w:r w:rsidRPr="002D1E9D">
              <w:rPr>
                <w:rFonts w:cs="Times New Roman"/>
                <w:sz w:val="24"/>
                <w:szCs w:val="24"/>
              </w:rPr>
              <w:t>(по результатам</w:t>
            </w:r>
          </w:p>
          <w:p w14:paraId="7E7BEAA7" w14:textId="77777777" w:rsidR="002D1E9D" w:rsidRPr="002D1E9D" w:rsidRDefault="002D1E9D" w:rsidP="00C50CD3">
            <w:pPr>
              <w:contextualSpacing/>
              <w:jc w:val="center"/>
              <w:rPr>
                <w:rFonts w:cs="Times New Roman"/>
                <w:sz w:val="24"/>
                <w:szCs w:val="24"/>
              </w:rPr>
            </w:pPr>
            <w:r w:rsidRPr="002D1E9D">
              <w:rPr>
                <w:rFonts w:cs="Times New Roman"/>
                <w:sz w:val="24"/>
                <w:szCs w:val="24"/>
              </w:rPr>
              <w:t>урегулирования разногласий</w:t>
            </w:r>
          </w:p>
          <w:p w14:paraId="72E606D8" w14:textId="77777777" w:rsidR="002D1E9D" w:rsidRPr="002D1E9D" w:rsidRDefault="002D1E9D" w:rsidP="00C50CD3">
            <w:pPr>
              <w:contextualSpacing/>
              <w:jc w:val="center"/>
              <w:rPr>
                <w:rFonts w:cs="Times New Roman"/>
                <w:sz w:val="24"/>
                <w:szCs w:val="24"/>
              </w:rPr>
            </w:pPr>
            <w:r w:rsidRPr="002D1E9D">
              <w:rPr>
                <w:rFonts w:cs="Times New Roman"/>
                <w:sz w:val="24"/>
                <w:szCs w:val="24"/>
              </w:rPr>
              <w:t>с участниками публичных</w:t>
            </w:r>
          </w:p>
          <w:p w14:paraId="7DA1882C" w14:textId="77777777" w:rsidR="002D1E9D" w:rsidRPr="002D1E9D" w:rsidRDefault="002D1E9D" w:rsidP="00C50CD3">
            <w:pPr>
              <w:contextualSpacing/>
              <w:jc w:val="center"/>
              <w:rPr>
                <w:rFonts w:cs="Times New Roman"/>
                <w:sz w:val="24"/>
                <w:szCs w:val="24"/>
              </w:rPr>
            </w:pPr>
            <w:r w:rsidRPr="002D1E9D">
              <w:rPr>
                <w:rFonts w:cs="Times New Roman"/>
                <w:sz w:val="24"/>
                <w:szCs w:val="24"/>
              </w:rPr>
              <w:t>консультаций)</w:t>
            </w:r>
          </w:p>
        </w:tc>
      </w:tr>
      <w:tr w:rsidR="002D1E9D" w:rsidRPr="002D1E9D" w14:paraId="45D2CADB" w14:textId="77777777" w:rsidTr="002D1E9D">
        <w:tc>
          <w:tcPr>
            <w:tcW w:w="1064" w:type="pct"/>
            <w:tcBorders>
              <w:right w:val="single" w:sz="4" w:space="0" w:color="auto"/>
            </w:tcBorders>
            <w:shd w:val="clear" w:color="auto" w:fill="auto"/>
          </w:tcPr>
          <w:p w14:paraId="365D0A6D" w14:textId="77777777" w:rsidR="002D1E9D" w:rsidRPr="002D1E9D" w:rsidRDefault="002D1E9D" w:rsidP="00C50CD3">
            <w:pPr>
              <w:pStyle w:val="aff0"/>
              <w:rPr>
                <w:rFonts w:ascii="Times New Roman" w:hAnsi="Times New Roman" w:cs="Times New Roman"/>
              </w:rPr>
            </w:pPr>
            <w:r w:rsidRPr="002D1E9D">
              <w:rPr>
                <w:rFonts w:ascii="Times New Roman" w:hAnsi="Times New Roman" w:cs="Times New Roman"/>
              </w:rPr>
              <w:t>Уполномоченный                      по защите прав предпринимателей в Ханты-Мансийском автономном округе – Югре</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2A65D88E" w14:textId="77777777" w:rsidR="002D1E9D" w:rsidRPr="002D1E9D" w:rsidRDefault="002D1E9D" w:rsidP="00C50CD3">
            <w:pPr>
              <w:jc w:val="center"/>
              <w:rPr>
                <w:rFonts w:cs="Times New Roman"/>
                <w:sz w:val="24"/>
                <w:szCs w:val="24"/>
              </w:rPr>
            </w:pPr>
            <w:r w:rsidRPr="002D1E9D">
              <w:rPr>
                <w:rFonts w:cs="Times New Roman"/>
                <w:sz w:val="24"/>
                <w:szCs w:val="24"/>
              </w:rPr>
              <w:t xml:space="preserve">Замечания </w:t>
            </w:r>
          </w:p>
          <w:p w14:paraId="20319B13" w14:textId="77777777" w:rsidR="002D1E9D" w:rsidRPr="002D1E9D" w:rsidRDefault="002D1E9D" w:rsidP="00C50CD3">
            <w:pPr>
              <w:jc w:val="center"/>
              <w:rPr>
                <w:rFonts w:cs="Times New Roman"/>
                <w:sz w:val="24"/>
                <w:szCs w:val="24"/>
              </w:rPr>
            </w:pPr>
            <w:r w:rsidRPr="002D1E9D">
              <w:rPr>
                <w:rFonts w:cs="Times New Roman"/>
                <w:sz w:val="24"/>
                <w:szCs w:val="24"/>
              </w:rPr>
              <w:t>и (или) предложения отсутствуют</w:t>
            </w:r>
          </w:p>
        </w:tc>
        <w:tc>
          <w:tcPr>
            <w:tcW w:w="1310" w:type="pct"/>
            <w:tcBorders>
              <w:left w:val="single" w:sz="4" w:space="0" w:color="auto"/>
            </w:tcBorders>
            <w:shd w:val="clear" w:color="auto" w:fill="auto"/>
          </w:tcPr>
          <w:p w14:paraId="2A16F96D" w14:textId="77777777" w:rsidR="002D1E9D" w:rsidRPr="002D1E9D" w:rsidRDefault="002D1E9D" w:rsidP="00C50CD3">
            <w:pPr>
              <w:jc w:val="center"/>
              <w:rPr>
                <w:rFonts w:cs="Times New Roman"/>
                <w:sz w:val="24"/>
                <w:szCs w:val="24"/>
              </w:rPr>
            </w:pPr>
            <w:r w:rsidRPr="002D1E9D">
              <w:rPr>
                <w:rFonts w:cs="Times New Roman"/>
                <w:sz w:val="24"/>
                <w:szCs w:val="24"/>
              </w:rPr>
              <w:t>-</w:t>
            </w:r>
          </w:p>
          <w:p w14:paraId="4E6B960D" w14:textId="77777777" w:rsidR="002D1E9D" w:rsidRPr="002D1E9D" w:rsidRDefault="002D1E9D" w:rsidP="00C50CD3">
            <w:pPr>
              <w:jc w:val="center"/>
              <w:rPr>
                <w:rFonts w:cs="Times New Roman"/>
                <w:sz w:val="24"/>
                <w:szCs w:val="24"/>
              </w:rPr>
            </w:pPr>
          </w:p>
        </w:tc>
        <w:tc>
          <w:tcPr>
            <w:tcW w:w="1099" w:type="pct"/>
            <w:shd w:val="clear" w:color="auto" w:fill="auto"/>
          </w:tcPr>
          <w:p w14:paraId="10684731" w14:textId="77777777" w:rsidR="002D1E9D" w:rsidRPr="002D1E9D" w:rsidRDefault="002D1E9D" w:rsidP="00C50CD3">
            <w:pPr>
              <w:jc w:val="center"/>
              <w:rPr>
                <w:rFonts w:cs="Times New Roman"/>
                <w:sz w:val="24"/>
                <w:szCs w:val="24"/>
              </w:rPr>
            </w:pPr>
            <w:r w:rsidRPr="002D1E9D">
              <w:rPr>
                <w:rFonts w:cs="Times New Roman"/>
                <w:sz w:val="24"/>
                <w:szCs w:val="24"/>
              </w:rPr>
              <w:t>-</w:t>
            </w:r>
          </w:p>
          <w:p w14:paraId="0B7FEDCF" w14:textId="77777777" w:rsidR="002D1E9D" w:rsidRPr="002D1E9D" w:rsidRDefault="002D1E9D" w:rsidP="00C50CD3">
            <w:pPr>
              <w:jc w:val="center"/>
              <w:rPr>
                <w:rFonts w:cs="Times New Roman"/>
                <w:sz w:val="24"/>
                <w:szCs w:val="24"/>
              </w:rPr>
            </w:pPr>
          </w:p>
        </w:tc>
      </w:tr>
      <w:tr w:rsidR="002D1E9D" w:rsidRPr="002D1E9D" w14:paraId="2A3D20E6" w14:textId="77777777" w:rsidTr="002D1E9D">
        <w:tc>
          <w:tcPr>
            <w:tcW w:w="1064" w:type="pct"/>
            <w:tcBorders>
              <w:right w:val="single" w:sz="4" w:space="0" w:color="auto"/>
            </w:tcBorders>
            <w:shd w:val="clear" w:color="auto" w:fill="auto"/>
          </w:tcPr>
          <w:p w14:paraId="42BD174A" w14:textId="77777777" w:rsidR="002D1E9D" w:rsidRPr="002D1E9D" w:rsidRDefault="002D1E9D" w:rsidP="00C50CD3">
            <w:pPr>
              <w:pStyle w:val="aff0"/>
              <w:rPr>
                <w:rFonts w:ascii="Times New Roman" w:hAnsi="Times New Roman" w:cs="Times New Roman"/>
                <w:bCs/>
              </w:rPr>
            </w:pPr>
            <w:r w:rsidRPr="002D1E9D">
              <w:rPr>
                <w:rFonts w:ascii="Times New Roman" w:hAnsi="Times New Roman" w:cs="Times New Roman"/>
              </w:rPr>
              <w:t>Союз «Сургутская торгово-промышленная палата»</w:t>
            </w:r>
          </w:p>
        </w:tc>
        <w:tc>
          <w:tcPr>
            <w:tcW w:w="1527" w:type="pct"/>
            <w:tcBorders>
              <w:top w:val="single" w:sz="4" w:space="0" w:color="auto"/>
              <w:left w:val="single" w:sz="4" w:space="0" w:color="auto"/>
              <w:bottom w:val="single" w:sz="4" w:space="0" w:color="auto"/>
              <w:right w:val="single" w:sz="4" w:space="0" w:color="auto"/>
            </w:tcBorders>
            <w:shd w:val="clear" w:color="auto" w:fill="auto"/>
          </w:tcPr>
          <w:p w14:paraId="6B3342A7"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Проектом предлагается к утверждению порядок создания (обустройства) и использования парковок (парковочных мест) ‎ в границах автомобильных дорог общего пользования местного значения муниципального образования городской округ Сургут ‎ Ханты-Мансийского автономного округа – Югры (далее - Порядок).</w:t>
            </w:r>
          </w:p>
          <w:p w14:paraId="2890F987"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 xml:space="preserve">По мнению Сургутской ТПП в предлагаемом проекте фактически </w:t>
            </w:r>
            <w:r w:rsidRPr="002D1E9D">
              <w:rPr>
                <w:sz w:val="24"/>
                <w:szCs w:val="24"/>
              </w:rPr>
              <w:lastRenderedPageBreak/>
              <w:t>изменена цель предоставления земельных участков под размещение парковок (парковочных мест) в границах автомобильных дорог общего пользования.</w:t>
            </w:r>
          </w:p>
          <w:p w14:paraId="5CC1896E"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Действующим постановлением № 8387 от 30.10.2012 «Об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муниципального образования городского округа Сургут Ханты-Мансийского автономного округа – Югры» предусмотрено, что в случае получения положительного решения по итогам рассмотрения заявления правообладателя здания, которое расположено на земельном участке, расположенном вблизи (через проезд и (или) тротуар) либо непосредственно граничащим с территорией в границах автодороги местного значения, на которой заявителем предлагается создать бесплатную парковку (парковочные места), с указанным лицом заключается соглашение о создании бесплатной парковки (парковочных мест) (далее - Соглашение).</w:t>
            </w:r>
          </w:p>
          <w:p w14:paraId="07C2358E"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В период действия Соглашения, лицо, использующее бесплатную парковку (парковочных мест) обязано, в том числе:</w:t>
            </w:r>
          </w:p>
          <w:p w14:paraId="408D2DFA"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lastRenderedPageBreak/>
              <w:t>- обеспечить содержание, эксплуатацию и ремонт парковки (парковочных мест) в соответствии с действующими санитарными, техническими нормативными документами;</w:t>
            </w:r>
          </w:p>
          <w:p w14:paraId="03299BCD"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 в случае установки ограждающих устройств, ограничивающих въезд на бесплатную парковку (парковочные места), режим работы ограждающих устройств привести в соответствие с режимом работы помещений зданий, расположенных на земельном участке, непосредственно прилегающем к бесплатной парковке (парковочным местам);</w:t>
            </w:r>
          </w:p>
          <w:p w14:paraId="6E4AC1FD"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 на бесплатной парковке (парковочных местах) выделить места для стоянки транспортных средств, управляемых инвалидами, перевозящих инвалидов, в соответствии со статьей 15 Федерального закона от 24.11.1995 N 181-ФЗ "О социальной защите инвалидов в Российской Федерации".</w:t>
            </w:r>
          </w:p>
          <w:p w14:paraId="450101CB" w14:textId="77777777" w:rsidR="002D1E9D" w:rsidRPr="002D1E9D" w:rsidRDefault="002D1E9D" w:rsidP="002D1E9D">
            <w:pPr>
              <w:shd w:val="clear" w:color="auto" w:fill="FFFFFF"/>
              <w:tabs>
                <w:tab w:val="left" w:pos="993"/>
              </w:tabs>
              <w:spacing w:after="200" w:line="240" w:lineRule="atLeast"/>
              <w:ind w:firstLine="624"/>
              <w:contextualSpacing/>
              <w:rPr>
                <w:sz w:val="24"/>
                <w:szCs w:val="24"/>
              </w:rPr>
            </w:pPr>
          </w:p>
          <w:p w14:paraId="52AEB577"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1) Согласно проекту лицо, заключившее договор на обустройство и содержание бесплатной парковки (парковочных мест), расположенной на части муниципального имущества (части автомобильной дороги) с балансодержателем дороги, обязано, в том числе:</w:t>
            </w:r>
          </w:p>
          <w:p w14:paraId="13748594"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 xml:space="preserve">- обеспечить пользование парковками на </w:t>
            </w:r>
            <w:r w:rsidRPr="002D1E9D">
              <w:rPr>
                <w:sz w:val="24"/>
                <w:szCs w:val="24"/>
              </w:rPr>
              <w:lastRenderedPageBreak/>
              <w:t>бесплатной основе, правила стоянки, въезда и выезда транспортных средств в соответствии с Правилами дорожного движения, иными нормативными правовыми актами и существующей дислокацией технических средств организации дорожного движения на автомобильной дороге;</w:t>
            </w:r>
          </w:p>
          <w:p w14:paraId="78352F17"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 обеспечить содержание парковки (парковочных мест).</w:t>
            </w:r>
          </w:p>
          <w:p w14:paraId="2B5C8BA1"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При этом, указанному лицу запрещается использовать ограничивающие въезд-выезд на парковку (парковочные места) устройства и приспособления.</w:t>
            </w:r>
          </w:p>
          <w:p w14:paraId="18656626"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Таким образом, в результате внесенных в проект изменений, утрачивается смысл получения земельного участка в границах автомобильных дорог для обустройства бесплатной парковки (парковочных мест). Предусмотренный проектом запрет на установку ограждающих устройств приведет к невозможности исполнения обязанности по содержанию парковки надлежащим образом. Например, невозможности обеспечения беспрепятственной чистки территории парковки от снега в зимний период, по причине нахождения на парковке транспортных средств третьих лиц.</w:t>
            </w:r>
          </w:p>
          <w:p w14:paraId="050C7E4C"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p>
          <w:p w14:paraId="5D3C0FB8"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 xml:space="preserve">2) Кроме этого, необходимо отметить, что проект содержит </w:t>
            </w:r>
            <w:r w:rsidRPr="002D1E9D">
              <w:rPr>
                <w:sz w:val="24"/>
                <w:szCs w:val="24"/>
              </w:rPr>
              <w:lastRenderedPageBreak/>
              <w:t>положения о создании (обустройстве) и использовании платных парковок, но не содержит положения о правах и обязанностях платной парковки.</w:t>
            </w:r>
          </w:p>
          <w:p w14:paraId="6433FA0E"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 xml:space="preserve">Согласно </w:t>
            </w:r>
            <w:proofErr w:type="spellStart"/>
            <w:r w:rsidRPr="002D1E9D">
              <w:rPr>
                <w:sz w:val="24"/>
                <w:szCs w:val="24"/>
              </w:rPr>
              <w:t>пп</w:t>
            </w:r>
            <w:proofErr w:type="spellEnd"/>
            <w:r w:rsidRPr="002D1E9D">
              <w:rPr>
                <w:sz w:val="24"/>
                <w:szCs w:val="24"/>
              </w:rPr>
              <w:t xml:space="preserve">. 3.3 раздела II Порядка использование, содержание платной парковки осуществляется оператором платных парковок в соответствии с действующими нормами‎ и нормативами по санитарному и техническому состоянию, за счет средств, поступающих в виде платы за пользование платной парковкой. </w:t>
            </w:r>
          </w:p>
          <w:p w14:paraId="390CE0B9" w14:textId="77777777" w:rsidR="002D1E9D" w:rsidRPr="002D1E9D" w:rsidRDefault="002D1E9D" w:rsidP="002D1E9D">
            <w:pPr>
              <w:shd w:val="clear" w:color="auto" w:fill="FFFFFF"/>
              <w:tabs>
                <w:tab w:val="left" w:pos="993"/>
              </w:tabs>
              <w:spacing w:after="200" w:line="240" w:lineRule="atLeast"/>
              <w:ind w:firstLine="288"/>
              <w:contextualSpacing/>
              <w:rPr>
                <w:sz w:val="24"/>
                <w:szCs w:val="24"/>
              </w:rPr>
            </w:pPr>
            <w:r w:rsidRPr="002D1E9D">
              <w:rPr>
                <w:sz w:val="24"/>
                <w:szCs w:val="24"/>
              </w:rPr>
              <w:t>Из содержания указанного подпункта не представляется возможным установить, в соответствии с какими действующими нормами и нормативами, за исключением предлагаемого к утверждению Порядка, осуществляется использование и содержание платной парковки. Примененная формулировка «в соответствии с действующими нормами‎ и нормативами по санитарному и техническому состоянию» является обобщенной, отсылочной, не содержит конкретики, может привести к неверному толкованию указанной нормы.</w:t>
            </w:r>
          </w:p>
        </w:tc>
        <w:tc>
          <w:tcPr>
            <w:tcW w:w="1310" w:type="pct"/>
            <w:tcBorders>
              <w:left w:val="single" w:sz="4" w:space="0" w:color="auto"/>
            </w:tcBorders>
            <w:shd w:val="clear" w:color="auto" w:fill="auto"/>
          </w:tcPr>
          <w:p w14:paraId="3E15F9CA" w14:textId="77777777" w:rsidR="002D1E9D" w:rsidRPr="002D1E9D" w:rsidRDefault="002D1E9D" w:rsidP="002D1E9D">
            <w:pPr>
              <w:ind w:firstLine="604"/>
              <w:rPr>
                <w:sz w:val="24"/>
                <w:szCs w:val="24"/>
              </w:rPr>
            </w:pPr>
          </w:p>
          <w:p w14:paraId="6C1C9964" w14:textId="77777777" w:rsidR="002D1E9D" w:rsidRPr="002D1E9D" w:rsidRDefault="002D1E9D" w:rsidP="002D1E9D">
            <w:pPr>
              <w:ind w:firstLine="604"/>
              <w:rPr>
                <w:sz w:val="24"/>
                <w:szCs w:val="24"/>
              </w:rPr>
            </w:pPr>
          </w:p>
          <w:p w14:paraId="20357775" w14:textId="77777777" w:rsidR="002D1E9D" w:rsidRPr="002D1E9D" w:rsidRDefault="002D1E9D" w:rsidP="002D1E9D">
            <w:pPr>
              <w:ind w:firstLine="604"/>
              <w:rPr>
                <w:sz w:val="24"/>
                <w:szCs w:val="24"/>
              </w:rPr>
            </w:pPr>
          </w:p>
          <w:p w14:paraId="3E348D29" w14:textId="77777777" w:rsidR="002D1E9D" w:rsidRPr="002D1E9D" w:rsidRDefault="002D1E9D" w:rsidP="002D1E9D">
            <w:pPr>
              <w:ind w:firstLine="604"/>
              <w:rPr>
                <w:sz w:val="24"/>
                <w:szCs w:val="24"/>
              </w:rPr>
            </w:pPr>
          </w:p>
          <w:p w14:paraId="01182694" w14:textId="77777777" w:rsidR="002D1E9D" w:rsidRPr="002D1E9D" w:rsidRDefault="002D1E9D" w:rsidP="002D1E9D">
            <w:pPr>
              <w:ind w:firstLine="604"/>
              <w:rPr>
                <w:sz w:val="24"/>
                <w:szCs w:val="24"/>
              </w:rPr>
            </w:pPr>
          </w:p>
          <w:p w14:paraId="168CB696" w14:textId="77777777" w:rsidR="002D1E9D" w:rsidRPr="002D1E9D" w:rsidRDefault="002D1E9D" w:rsidP="002D1E9D">
            <w:pPr>
              <w:ind w:firstLine="604"/>
              <w:rPr>
                <w:sz w:val="24"/>
                <w:szCs w:val="24"/>
              </w:rPr>
            </w:pPr>
          </w:p>
          <w:p w14:paraId="2F456286" w14:textId="77777777" w:rsidR="002D1E9D" w:rsidRPr="002D1E9D" w:rsidRDefault="002D1E9D" w:rsidP="002D1E9D">
            <w:pPr>
              <w:ind w:firstLine="604"/>
              <w:rPr>
                <w:sz w:val="24"/>
                <w:szCs w:val="24"/>
              </w:rPr>
            </w:pPr>
          </w:p>
          <w:p w14:paraId="13E17F58" w14:textId="77777777" w:rsidR="002D1E9D" w:rsidRPr="002D1E9D" w:rsidRDefault="002D1E9D" w:rsidP="002D1E9D">
            <w:pPr>
              <w:ind w:firstLine="604"/>
              <w:rPr>
                <w:sz w:val="24"/>
                <w:szCs w:val="24"/>
              </w:rPr>
            </w:pPr>
          </w:p>
          <w:p w14:paraId="4CDF07D5" w14:textId="77777777" w:rsidR="002D1E9D" w:rsidRPr="002D1E9D" w:rsidRDefault="002D1E9D" w:rsidP="002D1E9D">
            <w:pPr>
              <w:ind w:firstLine="604"/>
              <w:rPr>
                <w:sz w:val="24"/>
                <w:szCs w:val="24"/>
              </w:rPr>
            </w:pPr>
          </w:p>
          <w:p w14:paraId="233C42B2" w14:textId="77777777" w:rsidR="002D1E9D" w:rsidRPr="002D1E9D" w:rsidRDefault="002D1E9D" w:rsidP="002D1E9D">
            <w:pPr>
              <w:ind w:firstLine="604"/>
              <w:rPr>
                <w:sz w:val="24"/>
                <w:szCs w:val="24"/>
              </w:rPr>
            </w:pPr>
          </w:p>
          <w:p w14:paraId="59D76D65" w14:textId="77777777" w:rsidR="002D1E9D" w:rsidRPr="002D1E9D" w:rsidRDefault="002D1E9D" w:rsidP="002D1E9D">
            <w:pPr>
              <w:ind w:firstLine="604"/>
              <w:rPr>
                <w:sz w:val="24"/>
                <w:szCs w:val="24"/>
              </w:rPr>
            </w:pPr>
          </w:p>
          <w:p w14:paraId="388CA784" w14:textId="77777777" w:rsidR="002D1E9D" w:rsidRPr="002D1E9D" w:rsidRDefault="002D1E9D" w:rsidP="002D1E9D">
            <w:pPr>
              <w:ind w:firstLine="604"/>
              <w:rPr>
                <w:sz w:val="24"/>
                <w:szCs w:val="24"/>
              </w:rPr>
            </w:pPr>
          </w:p>
          <w:p w14:paraId="0703350B" w14:textId="77777777" w:rsidR="002D1E9D" w:rsidRPr="002D1E9D" w:rsidRDefault="002D1E9D" w:rsidP="002D1E9D">
            <w:pPr>
              <w:ind w:firstLine="604"/>
              <w:rPr>
                <w:sz w:val="24"/>
                <w:szCs w:val="24"/>
              </w:rPr>
            </w:pPr>
          </w:p>
          <w:p w14:paraId="2116A26B" w14:textId="77777777" w:rsidR="002D1E9D" w:rsidRPr="002D1E9D" w:rsidRDefault="002D1E9D" w:rsidP="002D1E9D">
            <w:pPr>
              <w:ind w:firstLine="604"/>
              <w:rPr>
                <w:sz w:val="24"/>
                <w:szCs w:val="24"/>
              </w:rPr>
            </w:pPr>
          </w:p>
          <w:p w14:paraId="7C6197EB" w14:textId="77777777" w:rsidR="002D1E9D" w:rsidRPr="002D1E9D" w:rsidRDefault="002D1E9D" w:rsidP="002D1E9D">
            <w:pPr>
              <w:ind w:firstLine="604"/>
              <w:rPr>
                <w:sz w:val="24"/>
                <w:szCs w:val="24"/>
              </w:rPr>
            </w:pPr>
          </w:p>
          <w:p w14:paraId="470E034A" w14:textId="77777777" w:rsidR="002D1E9D" w:rsidRPr="002D1E9D" w:rsidRDefault="002D1E9D" w:rsidP="002D1E9D">
            <w:pPr>
              <w:ind w:firstLine="604"/>
              <w:rPr>
                <w:sz w:val="24"/>
                <w:szCs w:val="24"/>
              </w:rPr>
            </w:pPr>
          </w:p>
          <w:p w14:paraId="7FA0FD87" w14:textId="77777777" w:rsidR="002D1E9D" w:rsidRPr="002D1E9D" w:rsidRDefault="002D1E9D" w:rsidP="002D1E9D">
            <w:pPr>
              <w:ind w:firstLine="604"/>
              <w:rPr>
                <w:sz w:val="24"/>
                <w:szCs w:val="24"/>
              </w:rPr>
            </w:pPr>
          </w:p>
          <w:p w14:paraId="5E2B2777" w14:textId="77777777" w:rsidR="002D1E9D" w:rsidRPr="002D1E9D" w:rsidRDefault="002D1E9D" w:rsidP="002D1E9D">
            <w:pPr>
              <w:ind w:firstLine="604"/>
              <w:rPr>
                <w:sz w:val="24"/>
                <w:szCs w:val="24"/>
              </w:rPr>
            </w:pPr>
          </w:p>
          <w:p w14:paraId="3895F126" w14:textId="77777777" w:rsidR="002D1E9D" w:rsidRPr="002D1E9D" w:rsidRDefault="002D1E9D" w:rsidP="002D1E9D">
            <w:pPr>
              <w:ind w:firstLine="604"/>
              <w:rPr>
                <w:sz w:val="24"/>
                <w:szCs w:val="24"/>
              </w:rPr>
            </w:pPr>
          </w:p>
          <w:p w14:paraId="6B510E60" w14:textId="77777777" w:rsidR="002D1E9D" w:rsidRPr="002D1E9D" w:rsidRDefault="002D1E9D" w:rsidP="002D1E9D">
            <w:pPr>
              <w:ind w:firstLine="604"/>
              <w:rPr>
                <w:sz w:val="24"/>
                <w:szCs w:val="24"/>
              </w:rPr>
            </w:pPr>
          </w:p>
          <w:p w14:paraId="1FA17555" w14:textId="77777777" w:rsidR="002D1E9D" w:rsidRPr="002D1E9D" w:rsidRDefault="002D1E9D" w:rsidP="002D1E9D">
            <w:pPr>
              <w:ind w:firstLine="604"/>
              <w:rPr>
                <w:sz w:val="24"/>
                <w:szCs w:val="24"/>
              </w:rPr>
            </w:pPr>
          </w:p>
          <w:p w14:paraId="101F0C7B" w14:textId="77777777" w:rsidR="002D1E9D" w:rsidRPr="002D1E9D" w:rsidRDefault="002D1E9D" w:rsidP="002D1E9D">
            <w:pPr>
              <w:ind w:firstLine="604"/>
              <w:rPr>
                <w:sz w:val="24"/>
                <w:szCs w:val="24"/>
              </w:rPr>
            </w:pPr>
          </w:p>
          <w:p w14:paraId="122E92EB" w14:textId="77777777" w:rsidR="002D1E9D" w:rsidRPr="002D1E9D" w:rsidRDefault="002D1E9D" w:rsidP="002D1E9D">
            <w:pPr>
              <w:ind w:firstLine="604"/>
              <w:rPr>
                <w:sz w:val="24"/>
                <w:szCs w:val="24"/>
              </w:rPr>
            </w:pPr>
          </w:p>
          <w:p w14:paraId="1FC6F8BF" w14:textId="77777777" w:rsidR="002D1E9D" w:rsidRPr="002D1E9D" w:rsidRDefault="002D1E9D" w:rsidP="002D1E9D">
            <w:pPr>
              <w:ind w:firstLine="604"/>
              <w:rPr>
                <w:sz w:val="24"/>
                <w:szCs w:val="24"/>
              </w:rPr>
            </w:pPr>
          </w:p>
          <w:p w14:paraId="2F4173C8" w14:textId="77777777" w:rsidR="002D1E9D" w:rsidRPr="002D1E9D" w:rsidRDefault="002D1E9D" w:rsidP="002D1E9D">
            <w:pPr>
              <w:ind w:firstLine="604"/>
              <w:rPr>
                <w:sz w:val="24"/>
                <w:szCs w:val="24"/>
              </w:rPr>
            </w:pPr>
          </w:p>
          <w:p w14:paraId="7D038290" w14:textId="77777777" w:rsidR="002D1E9D" w:rsidRPr="002D1E9D" w:rsidRDefault="002D1E9D" w:rsidP="002D1E9D">
            <w:pPr>
              <w:ind w:firstLine="604"/>
              <w:rPr>
                <w:sz w:val="24"/>
                <w:szCs w:val="24"/>
              </w:rPr>
            </w:pPr>
          </w:p>
          <w:p w14:paraId="0AB4D663" w14:textId="77777777" w:rsidR="002D1E9D" w:rsidRPr="002D1E9D" w:rsidRDefault="002D1E9D" w:rsidP="002D1E9D">
            <w:pPr>
              <w:ind w:firstLine="604"/>
              <w:rPr>
                <w:sz w:val="24"/>
                <w:szCs w:val="24"/>
              </w:rPr>
            </w:pPr>
          </w:p>
          <w:p w14:paraId="5691420B" w14:textId="77777777" w:rsidR="002D1E9D" w:rsidRPr="002D1E9D" w:rsidRDefault="002D1E9D" w:rsidP="002D1E9D">
            <w:pPr>
              <w:ind w:firstLine="604"/>
              <w:rPr>
                <w:sz w:val="24"/>
                <w:szCs w:val="24"/>
              </w:rPr>
            </w:pPr>
          </w:p>
          <w:p w14:paraId="1D9F9509" w14:textId="77777777" w:rsidR="002D1E9D" w:rsidRPr="002D1E9D" w:rsidRDefault="002D1E9D" w:rsidP="002D1E9D">
            <w:pPr>
              <w:ind w:firstLine="604"/>
              <w:rPr>
                <w:sz w:val="24"/>
                <w:szCs w:val="24"/>
                <w:u w:val="single"/>
              </w:rPr>
            </w:pPr>
          </w:p>
          <w:p w14:paraId="0E254979" w14:textId="77777777" w:rsidR="002D1E9D" w:rsidRPr="002D1E9D" w:rsidRDefault="002D1E9D" w:rsidP="002D1E9D">
            <w:pPr>
              <w:ind w:firstLine="604"/>
              <w:rPr>
                <w:sz w:val="24"/>
                <w:szCs w:val="24"/>
                <w:u w:val="single"/>
              </w:rPr>
            </w:pPr>
          </w:p>
          <w:p w14:paraId="47805A35" w14:textId="77777777" w:rsidR="002D1E9D" w:rsidRPr="002D1E9D" w:rsidRDefault="002D1E9D" w:rsidP="002D1E9D">
            <w:pPr>
              <w:ind w:firstLine="604"/>
              <w:rPr>
                <w:sz w:val="24"/>
                <w:szCs w:val="24"/>
                <w:u w:val="single"/>
              </w:rPr>
            </w:pPr>
          </w:p>
          <w:p w14:paraId="22118663" w14:textId="77777777" w:rsidR="002D1E9D" w:rsidRPr="002D1E9D" w:rsidRDefault="002D1E9D" w:rsidP="002D1E9D">
            <w:pPr>
              <w:ind w:firstLine="604"/>
              <w:rPr>
                <w:sz w:val="24"/>
                <w:szCs w:val="24"/>
                <w:u w:val="single"/>
              </w:rPr>
            </w:pPr>
          </w:p>
          <w:p w14:paraId="155D435B" w14:textId="77777777" w:rsidR="002D1E9D" w:rsidRPr="002D1E9D" w:rsidRDefault="002D1E9D" w:rsidP="002D1E9D">
            <w:pPr>
              <w:ind w:firstLine="604"/>
              <w:rPr>
                <w:sz w:val="24"/>
                <w:szCs w:val="24"/>
                <w:u w:val="single"/>
              </w:rPr>
            </w:pPr>
          </w:p>
          <w:p w14:paraId="35EDC729" w14:textId="77777777" w:rsidR="002D1E9D" w:rsidRPr="002D1E9D" w:rsidRDefault="002D1E9D" w:rsidP="002D1E9D">
            <w:pPr>
              <w:ind w:firstLine="604"/>
              <w:rPr>
                <w:sz w:val="24"/>
                <w:szCs w:val="24"/>
                <w:u w:val="single"/>
              </w:rPr>
            </w:pPr>
          </w:p>
          <w:p w14:paraId="7DFE4635" w14:textId="77777777" w:rsidR="002D1E9D" w:rsidRPr="002D1E9D" w:rsidRDefault="002D1E9D" w:rsidP="002D1E9D">
            <w:pPr>
              <w:ind w:firstLine="604"/>
              <w:rPr>
                <w:sz w:val="24"/>
                <w:szCs w:val="24"/>
                <w:u w:val="single"/>
              </w:rPr>
            </w:pPr>
          </w:p>
          <w:p w14:paraId="1ED8690D" w14:textId="77777777" w:rsidR="002D1E9D" w:rsidRPr="002D1E9D" w:rsidRDefault="002D1E9D" w:rsidP="002D1E9D">
            <w:pPr>
              <w:ind w:firstLine="604"/>
              <w:rPr>
                <w:sz w:val="24"/>
                <w:szCs w:val="24"/>
                <w:u w:val="single"/>
              </w:rPr>
            </w:pPr>
          </w:p>
          <w:p w14:paraId="6F42CCB2" w14:textId="77777777" w:rsidR="002D1E9D" w:rsidRPr="002D1E9D" w:rsidRDefault="002D1E9D" w:rsidP="002D1E9D">
            <w:pPr>
              <w:ind w:firstLine="604"/>
              <w:rPr>
                <w:sz w:val="24"/>
                <w:szCs w:val="24"/>
                <w:u w:val="single"/>
              </w:rPr>
            </w:pPr>
          </w:p>
          <w:p w14:paraId="70B3B29C" w14:textId="77777777" w:rsidR="002D1E9D" w:rsidRPr="002D1E9D" w:rsidRDefault="002D1E9D" w:rsidP="002D1E9D">
            <w:pPr>
              <w:ind w:firstLine="604"/>
              <w:rPr>
                <w:sz w:val="24"/>
                <w:szCs w:val="24"/>
                <w:u w:val="single"/>
              </w:rPr>
            </w:pPr>
          </w:p>
          <w:p w14:paraId="38D804E1" w14:textId="77777777" w:rsidR="002D1E9D" w:rsidRPr="002D1E9D" w:rsidRDefault="002D1E9D" w:rsidP="002D1E9D">
            <w:pPr>
              <w:ind w:firstLine="604"/>
              <w:rPr>
                <w:sz w:val="24"/>
                <w:szCs w:val="24"/>
                <w:u w:val="single"/>
              </w:rPr>
            </w:pPr>
          </w:p>
          <w:p w14:paraId="52400F78" w14:textId="77777777" w:rsidR="002D1E9D" w:rsidRPr="002D1E9D" w:rsidRDefault="002D1E9D" w:rsidP="002D1E9D">
            <w:pPr>
              <w:ind w:firstLine="604"/>
              <w:rPr>
                <w:sz w:val="24"/>
                <w:szCs w:val="24"/>
                <w:u w:val="single"/>
              </w:rPr>
            </w:pPr>
          </w:p>
          <w:p w14:paraId="7E9E3F5D" w14:textId="77777777" w:rsidR="002D1E9D" w:rsidRPr="002D1E9D" w:rsidRDefault="002D1E9D" w:rsidP="002D1E9D">
            <w:pPr>
              <w:ind w:firstLine="604"/>
              <w:rPr>
                <w:sz w:val="24"/>
                <w:szCs w:val="24"/>
                <w:u w:val="single"/>
              </w:rPr>
            </w:pPr>
          </w:p>
          <w:p w14:paraId="17F1CBA6" w14:textId="77777777" w:rsidR="002D1E9D" w:rsidRPr="002D1E9D" w:rsidRDefault="002D1E9D" w:rsidP="002D1E9D">
            <w:pPr>
              <w:ind w:firstLine="604"/>
              <w:rPr>
                <w:sz w:val="24"/>
                <w:szCs w:val="24"/>
                <w:u w:val="single"/>
              </w:rPr>
            </w:pPr>
          </w:p>
          <w:p w14:paraId="321E5255" w14:textId="77777777" w:rsidR="002D1E9D" w:rsidRPr="002D1E9D" w:rsidRDefault="002D1E9D" w:rsidP="002D1E9D">
            <w:pPr>
              <w:ind w:firstLine="604"/>
              <w:rPr>
                <w:sz w:val="24"/>
                <w:szCs w:val="24"/>
                <w:u w:val="single"/>
              </w:rPr>
            </w:pPr>
          </w:p>
          <w:p w14:paraId="5049551A" w14:textId="77777777" w:rsidR="002D1E9D" w:rsidRPr="002D1E9D" w:rsidRDefault="002D1E9D" w:rsidP="002D1E9D">
            <w:pPr>
              <w:ind w:firstLine="604"/>
              <w:rPr>
                <w:sz w:val="24"/>
                <w:szCs w:val="24"/>
                <w:u w:val="single"/>
              </w:rPr>
            </w:pPr>
          </w:p>
          <w:p w14:paraId="2852B890" w14:textId="77777777" w:rsidR="002D1E9D" w:rsidRPr="002D1E9D" w:rsidRDefault="002D1E9D" w:rsidP="002D1E9D">
            <w:pPr>
              <w:ind w:firstLine="604"/>
              <w:rPr>
                <w:sz w:val="24"/>
                <w:szCs w:val="24"/>
                <w:u w:val="single"/>
              </w:rPr>
            </w:pPr>
          </w:p>
          <w:p w14:paraId="087F384B" w14:textId="77777777" w:rsidR="002D1E9D" w:rsidRPr="002D1E9D" w:rsidRDefault="002D1E9D" w:rsidP="002D1E9D">
            <w:pPr>
              <w:ind w:firstLine="604"/>
              <w:rPr>
                <w:sz w:val="24"/>
                <w:szCs w:val="24"/>
                <w:u w:val="single"/>
              </w:rPr>
            </w:pPr>
          </w:p>
          <w:p w14:paraId="139F4FC5" w14:textId="77777777" w:rsidR="002D1E9D" w:rsidRPr="002D1E9D" w:rsidRDefault="002D1E9D" w:rsidP="002D1E9D">
            <w:pPr>
              <w:ind w:firstLine="604"/>
              <w:rPr>
                <w:sz w:val="24"/>
                <w:szCs w:val="24"/>
                <w:u w:val="single"/>
              </w:rPr>
            </w:pPr>
          </w:p>
          <w:p w14:paraId="61C3E6B8" w14:textId="77777777" w:rsidR="002D1E9D" w:rsidRPr="002D1E9D" w:rsidRDefault="002D1E9D" w:rsidP="002D1E9D">
            <w:pPr>
              <w:ind w:firstLine="604"/>
              <w:rPr>
                <w:sz w:val="24"/>
                <w:szCs w:val="24"/>
                <w:u w:val="single"/>
              </w:rPr>
            </w:pPr>
          </w:p>
          <w:p w14:paraId="33771CDA" w14:textId="77777777" w:rsidR="002D1E9D" w:rsidRPr="002D1E9D" w:rsidRDefault="002D1E9D" w:rsidP="002D1E9D">
            <w:pPr>
              <w:ind w:firstLine="604"/>
              <w:rPr>
                <w:sz w:val="24"/>
                <w:szCs w:val="24"/>
                <w:u w:val="single"/>
              </w:rPr>
            </w:pPr>
          </w:p>
          <w:p w14:paraId="7B9AA245" w14:textId="77777777" w:rsidR="002D1E9D" w:rsidRPr="002D1E9D" w:rsidRDefault="002D1E9D" w:rsidP="002D1E9D">
            <w:pPr>
              <w:ind w:firstLine="604"/>
              <w:rPr>
                <w:sz w:val="24"/>
                <w:szCs w:val="24"/>
                <w:u w:val="single"/>
              </w:rPr>
            </w:pPr>
          </w:p>
          <w:p w14:paraId="7650316A" w14:textId="77777777" w:rsidR="002D1E9D" w:rsidRPr="002D1E9D" w:rsidRDefault="002D1E9D" w:rsidP="002D1E9D">
            <w:pPr>
              <w:ind w:firstLine="604"/>
              <w:rPr>
                <w:sz w:val="24"/>
                <w:szCs w:val="24"/>
                <w:u w:val="single"/>
              </w:rPr>
            </w:pPr>
          </w:p>
          <w:p w14:paraId="7D84B58D" w14:textId="77777777" w:rsidR="002D1E9D" w:rsidRPr="002D1E9D" w:rsidRDefault="002D1E9D" w:rsidP="002D1E9D">
            <w:pPr>
              <w:ind w:firstLine="604"/>
              <w:rPr>
                <w:sz w:val="24"/>
                <w:szCs w:val="24"/>
                <w:u w:val="single"/>
              </w:rPr>
            </w:pPr>
          </w:p>
          <w:p w14:paraId="6735E0C6" w14:textId="77777777" w:rsidR="002D1E9D" w:rsidRPr="002D1E9D" w:rsidRDefault="002D1E9D" w:rsidP="002D1E9D">
            <w:pPr>
              <w:ind w:firstLine="604"/>
              <w:rPr>
                <w:sz w:val="24"/>
                <w:szCs w:val="24"/>
                <w:u w:val="single"/>
              </w:rPr>
            </w:pPr>
          </w:p>
          <w:p w14:paraId="18FD0431" w14:textId="77777777" w:rsidR="002D1E9D" w:rsidRPr="002D1E9D" w:rsidRDefault="002D1E9D" w:rsidP="002D1E9D">
            <w:pPr>
              <w:ind w:firstLine="604"/>
              <w:rPr>
                <w:sz w:val="24"/>
                <w:szCs w:val="24"/>
                <w:u w:val="single"/>
              </w:rPr>
            </w:pPr>
          </w:p>
          <w:p w14:paraId="0D7D4C4F" w14:textId="77777777" w:rsidR="002D1E9D" w:rsidRDefault="002D1E9D" w:rsidP="002D1E9D">
            <w:pPr>
              <w:rPr>
                <w:sz w:val="24"/>
                <w:szCs w:val="24"/>
                <w:u w:val="single"/>
              </w:rPr>
            </w:pPr>
          </w:p>
          <w:p w14:paraId="5DD0D6FC" w14:textId="77777777" w:rsidR="002D1E9D" w:rsidRDefault="002D1E9D" w:rsidP="002D1E9D">
            <w:pPr>
              <w:rPr>
                <w:sz w:val="24"/>
                <w:szCs w:val="24"/>
                <w:u w:val="single"/>
              </w:rPr>
            </w:pPr>
          </w:p>
          <w:p w14:paraId="7DDF41CA" w14:textId="77777777" w:rsidR="002D1E9D" w:rsidRDefault="002D1E9D" w:rsidP="002D1E9D">
            <w:pPr>
              <w:rPr>
                <w:sz w:val="24"/>
                <w:szCs w:val="24"/>
                <w:u w:val="single"/>
              </w:rPr>
            </w:pPr>
          </w:p>
          <w:p w14:paraId="55316768" w14:textId="77777777" w:rsidR="002D1E9D" w:rsidRDefault="002D1E9D" w:rsidP="002D1E9D">
            <w:pPr>
              <w:rPr>
                <w:sz w:val="24"/>
                <w:szCs w:val="24"/>
                <w:u w:val="single"/>
              </w:rPr>
            </w:pPr>
          </w:p>
          <w:p w14:paraId="570D6BEA" w14:textId="77777777" w:rsidR="002D1E9D" w:rsidRDefault="002D1E9D" w:rsidP="002D1E9D">
            <w:pPr>
              <w:rPr>
                <w:sz w:val="24"/>
                <w:szCs w:val="24"/>
                <w:u w:val="single"/>
              </w:rPr>
            </w:pPr>
          </w:p>
          <w:p w14:paraId="6B795B69" w14:textId="77777777" w:rsidR="002D1E9D" w:rsidRDefault="002D1E9D" w:rsidP="002D1E9D">
            <w:pPr>
              <w:rPr>
                <w:sz w:val="24"/>
                <w:szCs w:val="24"/>
                <w:u w:val="single"/>
              </w:rPr>
            </w:pPr>
          </w:p>
          <w:p w14:paraId="002B49F6" w14:textId="77777777" w:rsidR="002D1E9D" w:rsidRDefault="002D1E9D" w:rsidP="002D1E9D">
            <w:pPr>
              <w:rPr>
                <w:sz w:val="24"/>
                <w:szCs w:val="24"/>
                <w:u w:val="single"/>
              </w:rPr>
            </w:pPr>
          </w:p>
          <w:p w14:paraId="300D009C" w14:textId="77777777" w:rsidR="002D1E9D" w:rsidRDefault="002D1E9D" w:rsidP="002D1E9D">
            <w:pPr>
              <w:rPr>
                <w:sz w:val="24"/>
                <w:szCs w:val="24"/>
                <w:u w:val="single"/>
              </w:rPr>
            </w:pPr>
          </w:p>
          <w:p w14:paraId="22626E0E" w14:textId="77777777" w:rsidR="002D1E9D" w:rsidRDefault="002D1E9D" w:rsidP="002D1E9D">
            <w:pPr>
              <w:rPr>
                <w:sz w:val="24"/>
                <w:szCs w:val="24"/>
                <w:u w:val="single"/>
              </w:rPr>
            </w:pPr>
          </w:p>
          <w:p w14:paraId="49375296" w14:textId="77777777" w:rsidR="002D1E9D" w:rsidRDefault="002D1E9D" w:rsidP="002D1E9D">
            <w:pPr>
              <w:rPr>
                <w:sz w:val="24"/>
                <w:szCs w:val="24"/>
                <w:u w:val="single"/>
              </w:rPr>
            </w:pPr>
          </w:p>
          <w:p w14:paraId="73F65CD7" w14:textId="77777777" w:rsidR="002D1E9D" w:rsidRDefault="002D1E9D" w:rsidP="002D1E9D">
            <w:pPr>
              <w:rPr>
                <w:sz w:val="24"/>
                <w:szCs w:val="24"/>
                <w:u w:val="single"/>
              </w:rPr>
            </w:pPr>
          </w:p>
          <w:p w14:paraId="27BFE219" w14:textId="77777777" w:rsidR="002D1E9D" w:rsidRDefault="002D1E9D" w:rsidP="002D1E9D">
            <w:pPr>
              <w:rPr>
                <w:sz w:val="24"/>
                <w:szCs w:val="24"/>
                <w:u w:val="single"/>
              </w:rPr>
            </w:pPr>
          </w:p>
          <w:p w14:paraId="70EC1DD7" w14:textId="77777777" w:rsidR="002D1E9D" w:rsidRDefault="002D1E9D" w:rsidP="002D1E9D">
            <w:pPr>
              <w:rPr>
                <w:sz w:val="24"/>
                <w:szCs w:val="24"/>
                <w:u w:val="single"/>
              </w:rPr>
            </w:pPr>
          </w:p>
          <w:p w14:paraId="22443778" w14:textId="77777777" w:rsidR="002D1E9D" w:rsidRDefault="002D1E9D" w:rsidP="002D1E9D">
            <w:pPr>
              <w:rPr>
                <w:sz w:val="24"/>
                <w:szCs w:val="24"/>
                <w:u w:val="single"/>
              </w:rPr>
            </w:pPr>
          </w:p>
          <w:p w14:paraId="62FBAFBA" w14:textId="77777777" w:rsidR="002D1E9D" w:rsidRDefault="002D1E9D" w:rsidP="002D1E9D">
            <w:pPr>
              <w:rPr>
                <w:sz w:val="24"/>
                <w:szCs w:val="24"/>
                <w:u w:val="single"/>
              </w:rPr>
            </w:pPr>
          </w:p>
          <w:p w14:paraId="50E01361" w14:textId="77777777" w:rsidR="002D1E9D" w:rsidRDefault="002D1E9D" w:rsidP="002D1E9D">
            <w:pPr>
              <w:rPr>
                <w:sz w:val="24"/>
                <w:szCs w:val="24"/>
                <w:u w:val="single"/>
              </w:rPr>
            </w:pPr>
          </w:p>
          <w:p w14:paraId="196730E0" w14:textId="77777777" w:rsidR="002D1E9D" w:rsidRDefault="002D1E9D" w:rsidP="002D1E9D">
            <w:pPr>
              <w:rPr>
                <w:sz w:val="24"/>
                <w:szCs w:val="24"/>
                <w:u w:val="single"/>
              </w:rPr>
            </w:pPr>
          </w:p>
          <w:p w14:paraId="26971719" w14:textId="77777777" w:rsidR="002D1E9D" w:rsidRDefault="002D1E9D" w:rsidP="002D1E9D">
            <w:pPr>
              <w:rPr>
                <w:sz w:val="24"/>
                <w:szCs w:val="24"/>
                <w:u w:val="single"/>
              </w:rPr>
            </w:pPr>
          </w:p>
          <w:p w14:paraId="4E402B1E" w14:textId="77777777" w:rsidR="002D1E9D" w:rsidRDefault="002D1E9D" w:rsidP="002D1E9D">
            <w:pPr>
              <w:rPr>
                <w:sz w:val="24"/>
                <w:szCs w:val="24"/>
                <w:u w:val="single"/>
              </w:rPr>
            </w:pPr>
          </w:p>
          <w:p w14:paraId="5EF500E7" w14:textId="77777777" w:rsidR="002D1E9D" w:rsidRDefault="002D1E9D" w:rsidP="002D1E9D">
            <w:pPr>
              <w:rPr>
                <w:sz w:val="24"/>
                <w:szCs w:val="24"/>
                <w:u w:val="single"/>
              </w:rPr>
            </w:pPr>
          </w:p>
          <w:p w14:paraId="03F6F6DB" w14:textId="77777777" w:rsidR="002D1E9D" w:rsidRDefault="002D1E9D" w:rsidP="002D1E9D">
            <w:pPr>
              <w:rPr>
                <w:sz w:val="24"/>
                <w:szCs w:val="24"/>
                <w:u w:val="single"/>
              </w:rPr>
            </w:pPr>
          </w:p>
          <w:p w14:paraId="79BB7388" w14:textId="77777777" w:rsidR="002D1E9D" w:rsidRDefault="002D1E9D" w:rsidP="002D1E9D">
            <w:pPr>
              <w:rPr>
                <w:sz w:val="24"/>
                <w:szCs w:val="24"/>
                <w:u w:val="single"/>
              </w:rPr>
            </w:pPr>
          </w:p>
          <w:p w14:paraId="3A6C765C" w14:textId="77777777" w:rsidR="002D1E9D" w:rsidRDefault="002D1E9D" w:rsidP="002D1E9D">
            <w:pPr>
              <w:rPr>
                <w:sz w:val="24"/>
                <w:szCs w:val="24"/>
                <w:u w:val="single"/>
              </w:rPr>
            </w:pPr>
          </w:p>
          <w:p w14:paraId="656B09EA" w14:textId="77777777" w:rsidR="002D1E9D" w:rsidRDefault="002D1E9D" w:rsidP="002D1E9D">
            <w:pPr>
              <w:rPr>
                <w:sz w:val="24"/>
                <w:szCs w:val="24"/>
                <w:u w:val="single"/>
              </w:rPr>
            </w:pPr>
          </w:p>
          <w:p w14:paraId="77C936F4" w14:textId="77777777" w:rsidR="002D1E9D" w:rsidRDefault="002D1E9D" w:rsidP="002D1E9D">
            <w:pPr>
              <w:rPr>
                <w:sz w:val="24"/>
                <w:szCs w:val="24"/>
                <w:u w:val="single"/>
              </w:rPr>
            </w:pPr>
          </w:p>
          <w:p w14:paraId="4195AA8B" w14:textId="77777777" w:rsidR="002D1E9D" w:rsidRDefault="002D1E9D" w:rsidP="002D1E9D">
            <w:pPr>
              <w:rPr>
                <w:sz w:val="24"/>
                <w:szCs w:val="24"/>
                <w:u w:val="single"/>
              </w:rPr>
            </w:pPr>
          </w:p>
          <w:p w14:paraId="38B2ACC1" w14:textId="77777777" w:rsidR="002D1E9D" w:rsidRDefault="002D1E9D" w:rsidP="002D1E9D">
            <w:pPr>
              <w:rPr>
                <w:sz w:val="24"/>
                <w:szCs w:val="24"/>
                <w:u w:val="single"/>
              </w:rPr>
            </w:pPr>
          </w:p>
          <w:p w14:paraId="735CD062" w14:textId="77777777" w:rsidR="002D1E9D" w:rsidRDefault="002D1E9D" w:rsidP="002D1E9D">
            <w:pPr>
              <w:rPr>
                <w:sz w:val="24"/>
                <w:szCs w:val="24"/>
                <w:u w:val="single"/>
              </w:rPr>
            </w:pPr>
          </w:p>
          <w:p w14:paraId="440A7FF0" w14:textId="77777777" w:rsidR="002D1E9D" w:rsidRDefault="002D1E9D" w:rsidP="002D1E9D">
            <w:pPr>
              <w:rPr>
                <w:sz w:val="24"/>
                <w:szCs w:val="24"/>
                <w:u w:val="single"/>
              </w:rPr>
            </w:pPr>
          </w:p>
          <w:p w14:paraId="5916C59D" w14:textId="77777777" w:rsidR="002D1E9D" w:rsidRDefault="002D1E9D" w:rsidP="002D1E9D">
            <w:pPr>
              <w:rPr>
                <w:sz w:val="24"/>
                <w:szCs w:val="24"/>
                <w:u w:val="single"/>
              </w:rPr>
            </w:pPr>
          </w:p>
          <w:p w14:paraId="6BBC0CA9" w14:textId="77777777" w:rsidR="002D1E9D" w:rsidRDefault="002D1E9D" w:rsidP="002D1E9D">
            <w:pPr>
              <w:rPr>
                <w:sz w:val="24"/>
                <w:szCs w:val="24"/>
                <w:u w:val="single"/>
              </w:rPr>
            </w:pPr>
          </w:p>
          <w:p w14:paraId="7FA2F76F" w14:textId="77777777" w:rsidR="002D1E9D" w:rsidRDefault="002D1E9D" w:rsidP="002D1E9D">
            <w:pPr>
              <w:rPr>
                <w:sz w:val="24"/>
                <w:szCs w:val="24"/>
                <w:u w:val="single"/>
              </w:rPr>
            </w:pPr>
          </w:p>
          <w:p w14:paraId="1E1303CF" w14:textId="77777777" w:rsidR="002D1E9D" w:rsidRDefault="002D1E9D" w:rsidP="002D1E9D">
            <w:pPr>
              <w:rPr>
                <w:sz w:val="24"/>
                <w:szCs w:val="24"/>
                <w:u w:val="single"/>
              </w:rPr>
            </w:pPr>
          </w:p>
          <w:p w14:paraId="268B72FA" w14:textId="77777777" w:rsidR="002D1E9D" w:rsidRDefault="002D1E9D" w:rsidP="002D1E9D">
            <w:pPr>
              <w:rPr>
                <w:sz w:val="24"/>
                <w:szCs w:val="24"/>
                <w:u w:val="single"/>
              </w:rPr>
            </w:pPr>
          </w:p>
          <w:p w14:paraId="4EA4DC16" w14:textId="77777777" w:rsidR="002D1E9D" w:rsidRDefault="002D1E9D" w:rsidP="002D1E9D">
            <w:pPr>
              <w:rPr>
                <w:sz w:val="24"/>
                <w:szCs w:val="24"/>
                <w:u w:val="single"/>
              </w:rPr>
            </w:pPr>
          </w:p>
          <w:p w14:paraId="2FAB18D7" w14:textId="77777777" w:rsidR="002D1E9D" w:rsidRDefault="002D1E9D" w:rsidP="002D1E9D">
            <w:pPr>
              <w:rPr>
                <w:sz w:val="24"/>
                <w:szCs w:val="24"/>
                <w:u w:val="single"/>
              </w:rPr>
            </w:pPr>
          </w:p>
          <w:p w14:paraId="5C815A16" w14:textId="77777777" w:rsidR="002D1E9D" w:rsidRDefault="002D1E9D" w:rsidP="002D1E9D">
            <w:pPr>
              <w:rPr>
                <w:sz w:val="24"/>
                <w:szCs w:val="24"/>
                <w:u w:val="single"/>
              </w:rPr>
            </w:pPr>
          </w:p>
          <w:p w14:paraId="7D8EF4F7" w14:textId="77777777" w:rsidR="002D1E9D" w:rsidRDefault="002D1E9D" w:rsidP="002D1E9D">
            <w:pPr>
              <w:rPr>
                <w:sz w:val="24"/>
                <w:szCs w:val="24"/>
                <w:u w:val="single"/>
              </w:rPr>
            </w:pPr>
          </w:p>
          <w:p w14:paraId="30A38A42" w14:textId="77777777" w:rsidR="002D1E9D" w:rsidRDefault="002D1E9D" w:rsidP="002D1E9D">
            <w:pPr>
              <w:rPr>
                <w:sz w:val="24"/>
                <w:szCs w:val="24"/>
                <w:u w:val="single"/>
              </w:rPr>
            </w:pPr>
          </w:p>
          <w:p w14:paraId="241B948A" w14:textId="77777777" w:rsidR="002D1E9D" w:rsidRDefault="002D1E9D" w:rsidP="002D1E9D">
            <w:pPr>
              <w:rPr>
                <w:sz w:val="24"/>
                <w:szCs w:val="24"/>
                <w:u w:val="single"/>
              </w:rPr>
            </w:pPr>
          </w:p>
          <w:p w14:paraId="75E25AE9" w14:textId="77777777" w:rsidR="002D1E9D" w:rsidRDefault="002D1E9D" w:rsidP="002D1E9D">
            <w:pPr>
              <w:rPr>
                <w:sz w:val="24"/>
                <w:szCs w:val="24"/>
                <w:u w:val="single"/>
              </w:rPr>
            </w:pPr>
          </w:p>
          <w:p w14:paraId="599C5D47" w14:textId="77777777" w:rsidR="002D1E9D" w:rsidRDefault="002D1E9D" w:rsidP="002D1E9D">
            <w:pPr>
              <w:rPr>
                <w:sz w:val="24"/>
                <w:szCs w:val="24"/>
                <w:u w:val="single"/>
              </w:rPr>
            </w:pPr>
          </w:p>
          <w:p w14:paraId="245A410B" w14:textId="77777777" w:rsidR="002D1E9D" w:rsidRDefault="002D1E9D" w:rsidP="002D1E9D">
            <w:pPr>
              <w:rPr>
                <w:sz w:val="24"/>
                <w:szCs w:val="24"/>
                <w:u w:val="single"/>
              </w:rPr>
            </w:pPr>
          </w:p>
          <w:p w14:paraId="2DC94ED2" w14:textId="77777777" w:rsidR="002D1E9D" w:rsidRDefault="002D1E9D" w:rsidP="002D1E9D">
            <w:pPr>
              <w:rPr>
                <w:sz w:val="24"/>
                <w:szCs w:val="24"/>
                <w:u w:val="single"/>
              </w:rPr>
            </w:pPr>
          </w:p>
          <w:p w14:paraId="0A8A3F12" w14:textId="77777777" w:rsidR="002D1E9D" w:rsidRDefault="002D1E9D" w:rsidP="002D1E9D">
            <w:pPr>
              <w:rPr>
                <w:sz w:val="24"/>
                <w:szCs w:val="24"/>
                <w:u w:val="single"/>
              </w:rPr>
            </w:pPr>
          </w:p>
          <w:p w14:paraId="30A1D707" w14:textId="77777777" w:rsidR="002D1E9D" w:rsidRDefault="002D1E9D" w:rsidP="002D1E9D">
            <w:pPr>
              <w:rPr>
                <w:sz w:val="24"/>
                <w:szCs w:val="24"/>
                <w:u w:val="single"/>
              </w:rPr>
            </w:pPr>
          </w:p>
          <w:p w14:paraId="4AEDFBFF" w14:textId="77777777" w:rsidR="002D1E9D" w:rsidRDefault="002D1E9D" w:rsidP="002D1E9D">
            <w:pPr>
              <w:rPr>
                <w:sz w:val="24"/>
                <w:szCs w:val="24"/>
                <w:u w:val="single"/>
              </w:rPr>
            </w:pPr>
          </w:p>
          <w:p w14:paraId="3F681190" w14:textId="77777777" w:rsidR="002D1E9D" w:rsidRDefault="002D1E9D" w:rsidP="002D1E9D">
            <w:pPr>
              <w:rPr>
                <w:sz w:val="24"/>
                <w:szCs w:val="24"/>
                <w:u w:val="single"/>
              </w:rPr>
            </w:pPr>
          </w:p>
          <w:p w14:paraId="5C7C1EC8" w14:textId="77777777" w:rsidR="002D1E9D" w:rsidRDefault="002D1E9D" w:rsidP="002D1E9D">
            <w:pPr>
              <w:rPr>
                <w:sz w:val="24"/>
                <w:szCs w:val="24"/>
                <w:u w:val="single"/>
              </w:rPr>
            </w:pPr>
          </w:p>
          <w:p w14:paraId="620C3AAF" w14:textId="77777777" w:rsidR="002D1E9D" w:rsidRDefault="002D1E9D" w:rsidP="002D1E9D">
            <w:pPr>
              <w:rPr>
                <w:sz w:val="24"/>
                <w:szCs w:val="24"/>
                <w:u w:val="single"/>
              </w:rPr>
            </w:pPr>
          </w:p>
          <w:p w14:paraId="7A8AFD97" w14:textId="77777777" w:rsidR="002D1E9D" w:rsidRDefault="002D1E9D" w:rsidP="002D1E9D">
            <w:pPr>
              <w:rPr>
                <w:sz w:val="24"/>
                <w:szCs w:val="24"/>
                <w:u w:val="single"/>
              </w:rPr>
            </w:pPr>
          </w:p>
          <w:p w14:paraId="54C22E05" w14:textId="77777777" w:rsidR="002D1E9D" w:rsidRDefault="002D1E9D" w:rsidP="002D1E9D">
            <w:pPr>
              <w:rPr>
                <w:sz w:val="24"/>
                <w:szCs w:val="24"/>
                <w:u w:val="single"/>
              </w:rPr>
            </w:pPr>
          </w:p>
          <w:p w14:paraId="6C42C96B" w14:textId="77777777" w:rsidR="002D1E9D" w:rsidRDefault="002D1E9D" w:rsidP="002D1E9D">
            <w:pPr>
              <w:rPr>
                <w:sz w:val="24"/>
                <w:szCs w:val="24"/>
                <w:u w:val="single"/>
              </w:rPr>
            </w:pPr>
          </w:p>
          <w:p w14:paraId="135F1D18" w14:textId="77777777" w:rsidR="002D1E9D" w:rsidRDefault="002D1E9D" w:rsidP="002D1E9D">
            <w:pPr>
              <w:rPr>
                <w:sz w:val="24"/>
                <w:szCs w:val="24"/>
                <w:u w:val="single"/>
              </w:rPr>
            </w:pPr>
          </w:p>
          <w:p w14:paraId="3D9693BB" w14:textId="6B663B81" w:rsidR="002D1E9D" w:rsidRPr="002D1E9D" w:rsidRDefault="002D1E9D" w:rsidP="002D1E9D">
            <w:pPr>
              <w:rPr>
                <w:sz w:val="24"/>
                <w:szCs w:val="24"/>
                <w:u w:val="single"/>
              </w:rPr>
            </w:pPr>
            <w:r w:rsidRPr="002D1E9D">
              <w:rPr>
                <w:sz w:val="24"/>
                <w:szCs w:val="24"/>
                <w:u w:val="single"/>
              </w:rPr>
              <w:t xml:space="preserve">Предложение </w:t>
            </w:r>
            <w:r w:rsidR="001D5843">
              <w:rPr>
                <w:sz w:val="24"/>
                <w:szCs w:val="24"/>
                <w:u w:val="single"/>
              </w:rPr>
              <w:t xml:space="preserve">                        </w:t>
            </w:r>
            <w:r w:rsidRPr="002D1E9D">
              <w:rPr>
                <w:sz w:val="24"/>
                <w:szCs w:val="24"/>
                <w:u w:val="single"/>
              </w:rPr>
              <w:t>не принимается.</w:t>
            </w:r>
          </w:p>
          <w:p w14:paraId="54AE5528" w14:textId="77777777" w:rsidR="002D1E9D" w:rsidRPr="002D1E9D" w:rsidRDefault="002D1E9D" w:rsidP="002D1E9D">
            <w:pPr>
              <w:ind w:firstLine="175"/>
              <w:contextualSpacing/>
              <w:rPr>
                <w:sz w:val="24"/>
                <w:szCs w:val="24"/>
              </w:rPr>
            </w:pPr>
            <w:r w:rsidRPr="002D1E9D">
              <w:rPr>
                <w:sz w:val="24"/>
                <w:szCs w:val="24"/>
              </w:rPr>
              <w:t xml:space="preserve">Согласно информации, содержащейся в протесте прокурора города Сургута от 12.03.2025                                                               № 07-03-2024/Прдп136-25-20711004,  в действующем постановлении </w:t>
            </w:r>
            <w:r w:rsidRPr="002D1E9D">
              <w:rPr>
                <w:sz w:val="24"/>
                <w:szCs w:val="24"/>
              </w:rPr>
              <w:lastRenderedPageBreak/>
              <w:t>Администрации города от 30.10.2012 № 8387 «Об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муниципального образования городского округа город Сургут» содержатся нормы по установке ограждающих устройств, ограничивающих въезд на бесплатную парковку (парковочные места).</w:t>
            </w:r>
          </w:p>
          <w:p w14:paraId="3F05D2C5" w14:textId="77777777" w:rsidR="002D1E9D" w:rsidRPr="002D1E9D" w:rsidRDefault="002D1E9D" w:rsidP="002D1E9D">
            <w:pPr>
              <w:ind w:firstLine="175"/>
              <w:contextualSpacing/>
              <w:rPr>
                <w:sz w:val="24"/>
                <w:szCs w:val="24"/>
                <w:u w:val="single"/>
              </w:rPr>
            </w:pPr>
            <w:r w:rsidRPr="002D1E9D">
              <w:rPr>
                <w:sz w:val="24"/>
                <w:szCs w:val="24"/>
              </w:rPr>
              <w:t xml:space="preserve">Указанные нормы противоречат пункту 10 статьи 12 Федерального закона от 29.12.2017 № 443-ФЗ «Об организации дорожного движения в Российской Федерации и о внесении изменений в отдельные законодательные акты Российской Федерации» предусматривающего, что установка ограждений и иных конструкций, препятствующих использованию парковок общего пользования, за исключением платных парковок, </w:t>
            </w:r>
            <w:r w:rsidRPr="002D1E9D">
              <w:rPr>
                <w:sz w:val="24"/>
                <w:szCs w:val="24"/>
                <w:u w:val="single"/>
              </w:rPr>
              <w:t>не допускается.</w:t>
            </w:r>
          </w:p>
          <w:p w14:paraId="5D73B757" w14:textId="77777777" w:rsidR="002D1E9D" w:rsidRPr="002D1E9D" w:rsidRDefault="002D1E9D" w:rsidP="002D1E9D">
            <w:pPr>
              <w:ind w:firstLine="720"/>
              <w:contextualSpacing/>
              <w:rPr>
                <w:sz w:val="24"/>
                <w:szCs w:val="24"/>
              </w:rPr>
            </w:pPr>
          </w:p>
          <w:p w14:paraId="6BF31058" w14:textId="77777777" w:rsidR="002D1E9D" w:rsidRPr="002D1E9D" w:rsidRDefault="002D1E9D" w:rsidP="002D1E9D">
            <w:pPr>
              <w:ind w:firstLine="175"/>
              <w:rPr>
                <w:sz w:val="24"/>
                <w:szCs w:val="24"/>
                <w:u w:val="single"/>
              </w:rPr>
            </w:pPr>
            <w:r w:rsidRPr="002D1E9D">
              <w:rPr>
                <w:sz w:val="24"/>
                <w:szCs w:val="24"/>
                <w:u w:val="single"/>
              </w:rPr>
              <w:t>Предложение принимается.</w:t>
            </w:r>
          </w:p>
          <w:p w14:paraId="66C6EF3C" w14:textId="425A1B1D" w:rsidR="002D1E9D" w:rsidRPr="002D1E9D" w:rsidRDefault="002D1E9D" w:rsidP="002D1E9D">
            <w:pPr>
              <w:ind w:firstLine="175"/>
              <w:rPr>
                <w:sz w:val="24"/>
                <w:szCs w:val="24"/>
              </w:rPr>
            </w:pPr>
            <w:r w:rsidRPr="002D1E9D">
              <w:rPr>
                <w:sz w:val="24"/>
                <w:szCs w:val="24"/>
              </w:rPr>
              <w:lastRenderedPageBreak/>
              <w:t xml:space="preserve">В проект постановления Администрации города                       «Об утверждении порядка создания (обустройства)                                    и использования парковок (парковочных мест) в границах автомобильных дорог общего пользования местного значения муниципального образования городской округ Сургут Ханты-Мансийского автономного округа – </w:t>
            </w:r>
            <w:proofErr w:type="spellStart"/>
            <w:r w:rsidRPr="002D1E9D">
              <w:rPr>
                <w:sz w:val="24"/>
                <w:szCs w:val="24"/>
              </w:rPr>
              <w:t>Югрыи</w:t>
            </w:r>
            <w:proofErr w:type="spellEnd"/>
            <w:r w:rsidRPr="002D1E9D">
              <w:rPr>
                <w:sz w:val="24"/>
                <w:szCs w:val="24"/>
              </w:rPr>
              <w:t xml:space="preserve"> о признании утратившими силу некоторых муниципальных правовых актов» будут внесены изменения в части указания  полного перечня действующих правовых актов.</w:t>
            </w:r>
          </w:p>
          <w:p w14:paraId="78D4C6F5" w14:textId="77777777" w:rsidR="002D1E9D" w:rsidRPr="002D1E9D" w:rsidRDefault="002D1E9D" w:rsidP="002D1E9D">
            <w:pPr>
              <w:ind w:firstLine="604"/>
              <w:rPr>
                <w:sz w:val="24"/>
                <w:szCs w:val="24"/>
              </w:rPr>
            </w:pPr>
          </w:p>
        </w:tc>
        <w:tc>
          <w:tcPr>
            <w:tcW w:w="1099" w:type="pct"/>
            <w:shd w:val="clear" w:color="auto" w:fill="auto"/>
          </w:tcPr>
          <w:p w14:paraId="15E19001" w14:textId="77777777" w:rsidR="002D1E9D" w:rsidRPr="002D1E9D" w:rsidRDefault="002D1E9D" w:rsidP="00C50CD3">
            <w:pPr>
              <w:jc w:val="center"/>
              <w:rPr>
                <w:rFonts w:cs="Times New Roman"/>
                <w:sz w:val="24"/>
                <w:szCs w:val="24"/>
              </w:rPr>
            </w:pPr>
          </w:p>
          <w:p w14:paraId="095E3887" w14:textId="77777777" w:rsidR="002D1E9D" w:rsidRPr="002D1E9D" w:rsidRDefault="002D1E9D" w:rsidP="00C50CD3">
            <w:pPr>
              <w:jc w:val="center"/>
              <w:rPr>
                <w:rFonts w:cs="Times New Roman"/>
                <w:sz w:val="24"/>
                <w:szCs w:val="24"/>
              </w:rPr>
            </w:pPr>
          </w:p>
          <w:p w14:paraId="7EAB556D" w14:textId="77777777" w:rsidR="002D1E9D" w:rsidRPr="002D1E9D" w:rsidRDefault="002D1E9D" w:rsidP="00C50CD3">
            <w:pPr>
              <w:jc w:val="center"/>
              <w:rPr>
                <w:rFonts w:cs="Times New Roman"/>
                <w:sz w:val="24"/>
                <w:szCs w:val="24"/>
              </w:rPr>
            </w:pPr>
          </w:p>
          <w:p w14:paraId="0DF93441" w14:textId="77777777" w:rsidR="002D1E9D" w:rsidRPr="002D1E9D" w:rsidRDefault="002D1E9D" w:rsidP="00C50CD3">
            <w:pPr>
              <w:jc w:val="center"/>
              <w:rPr>
                <w:rFonts w:cs="Times New Roman"/>
                <w:sz w:val="24"/>
                <w:szCs w:val="24"/>
              </w:rPr>
            </w:pPr>
          </w:p>
          <w:p w14:paraId="2C566C9E" w14:textId="77777777" w:rsidR="002D1E9D" w:rsidRPr="002D1E9D" w:rsidRDefault="002D1E9D" w:rsidP="00C50CD3">
            <w:pPr>
              <w:jc w:val="center"/>
              <w:rPr>
                <w:rFonts w:cs="Times New Roman"/>
                <w:sz w:val="24"/>
                <w:szCs w:val="24"/>
              </w:rPr>
            </w:pPr>
          </w:p>
          <w:p w14:paraId="0A91BC6C" w14:textId="77777777" w:rsidR="002D1E9D" w:rsidRPr="002D1E9D" w:rsidRDefault="002D1E9D" w:rsidP="00C50CD3">
            <w:pPr>
              <w:jc w:val="center"/>
              <w:rPr>
                <w:rFonts w:cs="Times New Roman"/>
                <w:sz w:val="24"/>
                <w:szCs w:val="24"/>
              </w:rPr>
            </w:pPr>
          </w:p>
          <w:p w14:paraId="13F6389B" w14:textId="77777777" w:rsidR="002D1E9D" w:rsidRPr="002D1E9D" w:rsidRDefault="002D1E9D" w:rsidP="00C50CD3">
            <w:pPr>
              <w:jc w:val="center"/>
              <w:rPr>
                <w:rFonts w:cs="Times New Roman"/>
                <w:sz w:val="24"/>
                <w:szCs w:val="24"/>
              </w:rPr>
            </w:pPr>
          </w:p>
          <w:p w14:paraId="67E63CB7" w14:textId="77777777" w:rsidR="002D1E9D" w:rsidRPr="002D1E9D" w:rsidRDefault="002D1E9D" w:rsidP="00C50CD3">
            <w:pPr>
              <w:jc w:val="center"/>
              <w:rPr>
                <w:rFonts w:cs="Times New Roman"/>
                <w:sz w:val="24"/>
                <w:szCs w:val="24"/>
              </w:rPr>
            </w:pPr>
          </w:p>
          <w:p w14:paraId="06B43158" w14:textId="77777777" w:rsidR="002D1E9D" w:rsidRPr="002D1E9D" w:rsidRDefault="002D1E9D" w:rsidP="00C50CD3">
            <w:pPr>
              <w:jc w:val="center"/>
              <w:rPr>
                <w:rFonts w:cs="Times New Roman"/>
                <w:sz w:val="24"/>
                <w:szCs w:val="24"/>
              </w:rPr>
            </w:pPr>
          </w:p>
          <w:p w14:paraId="49D5AFEB" w14:textId="77777777" w:rsidR="002D1E9D" w:rsidRPr="002D1E9D" w:rsidRDefault="002D1E9D" w:rsidP="00C50CD3">
            <w:pPr>
              <w:jc w:val="center"/>
              <w:rPr>
                <w:rFonts w:cs="Times New Roman"/>
                <w:sz w:val="24"/>
                <w:szCs w:val="24"/>
              </w:rPr>
            </w:pPr>
          </w:p>
          <w:p w14:paraId="25CAB7FE" w14:textId="77777777" w:rsidR="002D1E9D" w:rsidRPr="002D1E9D" w:rsidRDefault="002D1E9D" w:rsidP="00C50CD3">
            <w:pPr>
              <w:jc w:val="center"/>
              <w:rPr>
                <w:rFonts w:cs="Times New Roman"/>
                <w:sz w:val="24"/>
                <w:szCs w:val="24"/>
              </w:rPr>
            </w:pPr>
          </w:p>
          <w:p w14:paraId="6D015B25" w14:textId="77777777" w:rsidR="002D1E9D" w:rsidRPr="002D1E9D" w:rsidRDefault="002D1E9D" w:rsidP="00C50CD3">
            <w:pPr>
              <w:jc w:val="center"/>
              <w:rPr>
                <w:rFonts w:cs="Times New Roman"/>
                <w:sz w:val="24"/>
                <w:szCs w:val="24"/>
              </w:rPr>
            </w:pPr>
          </w:p>
          <w:p w14:paraId="68128C68" w14:textId="77777777" w:rsidR="002D1E9D" w:rsidRPr="002D1E9D" w:rsidRDefault="002D1E9D" w:rsidP="00C50CD3">
            <w:pPr>
              <w:jc w:val="center"/>
              <w:rPr>
                <w:rFonts w:cs="Times New Roman"/>
                <w:sz w:val="24"/>
                <w:szCs w:val="24"/>
              </w:rPr>
            </w:pPr>
          </w:p>
          <w:p w14:paraId="2AA15643" w14:textId="77777777" w:rsidR="002D1E9D" w:rsidRPr="002D1E9D" w:rsidRDefault="002D1E9D" w:rsidP="00C50CD3">
            <w:pPr>
              <w:jc w:val="center"/>
              <w:rPr>
                <w:rFonts w:cs="Times New Roman"/>
                <w:sz w:val="24"/>
                <w:szCs w:val="24"/>
              </w:rPr>
            </w:pPr>
          </w:p>
          <w:p w14:paraId="0A771213" w14:textId="77777777" w:rsidR="002D1E9D" w:rsidRPr="002D1E9D" w:rsidRDefault="002D1E9D" w:rsidP="00C50CD3">
            <w:pPr>
              <w:jc w:val="center"/>
              <w:rPr>
                <w:rFonts w:cs="Times New Roman"/>
                <w:sz w:val="24"/>
                <w:szCs w:val="24"/>
              </w:rPr>
            </w:pPr>
          </w:p>
          <w:p w14:paraId="14FD0C31" w14:textId="77777777" w:rsidR="002D1E9D" w:rsidRPr="002D1E9D" w:rsidRDefault="002D1E9D" w:rsidP="00C50CD3">
            <w:pPr>
              <w:jc w:val="center"/>
              <w:rPr>
                <w:rFonts w:cs="Times New Roman"/>
                <w:sz w:val="24"/>
                <w:szCs w:val="24"/>
              </w:rPr>
            </w:pPr>
          </w:p>
          <w:p w14:paraId="4AC96A80" w14:textId="77777777" w:rsidR="002D1E9D" w:rsidRPr="002D1E9D" w:rsidRDefault="002D1E9D" w:rsidP="00C50CD3">
            <w:pPr>
              <w:jc w:val="center"/>
              <w:rPr>
                <w:rFonts w:cs="Times New Roman"/>
                <w:sz w:val="24"/>
                <w:szCs w:val="24"/>
              </w:rPr>
            </w:pPr>
          </w:p>
          <w:p w14:paraId="2C077AE8" w14:textId="77777777" w:rsidR="002D1E9D" w:rsidRPr="002D1E9D" w:rsidRDefault="002D1E9D" w:rsidP="00C50CD3">
            <w:pPr>
              <w:jc w:val="center"/>
              <w:rPr>
                <w:rFonts w:cs="Times New Roman"/>
                <w:sz w:val="24"/>
                <w:szCs w:val="24"/>
              </w:rPr>
            </w:pPr>
          </w:p>
          <w:p w14:paraId="3602D7EB" w14:textId="77777777" w:rsidR="002D1E9D" w:rsidRPr="002D1E9D" w:rsidRDefault="002D1E9D" w:rsidP="00C50CD3">
            <w:pPr>
              <w:jc w:val="center"/>
              <w:rPr>
                <w:rFonts w:cs="Times New Roman"/>
                <w:sz w:val="24"/>
                <w:szCs w:val="24"/>
              </w:rPr>
            </w:pPr>
          </w:p>
          <w:p w14:paraId="262230B5" w14:textId="77777777" w:rsidR="002D1E9D" w:rsidRPr="002D1E9D" w:rsidRDefault="002D1E9D" w:rsidP="00C50CD3">
            <w:pPr>
              <w:jc w:val="center"/>
              <w:rPr>
                <w:rFonts w:cs="Times New Roman"/>
                <w:sz w:val="24"/>
                <w:szCs w:val="24"/>
              </w:rPr>
            </w:pPr>
          </w:p>
          <w:p w14:paraId="08B35D88" w14:textId="77777777" w:rsidR="002D1E9D" w:rsidRPr="002D1E9D" w:rsidRDefault="002D1E9D" w:rsidP="00C50CD3">
            <w:pPr>
              <w:jc w:val="center"/>
              <w:rPr>
                <w:rFonts w:cs="Times New Roman"/>
                <w:sz w:val="24"/>
                <w:szCs w:val="24"/>
              </w:rPr>
            </w:pPr>
          </w:p>
          <w:p w14:paraId="6417F2B6" w14:textId="77777777" w:rsidR="002D1E9D" w:rsidRPr="002D1E9D" w:rsidRDefault="002D1E9D" w:rsidP="00C50CD3">
            <w:pPr>
              <w:jc w:val="center"/>
              <w:rPr>
                <w:rFonts w:cs="Times New Roman"/>
                <w:sz w:val="24"/>
                <w:szCs w:val="24"/>
              </w:rPr>
            </w:pPr>
          </w:p>
          <w:p w14:paraId="05C714D3" w14:textId="77777777" w:rsidR="002D1E9D" w:rsidRPr="002D1E9D" w:rsidRDefault="002D1E9D" w:rsidP="00C50CD3">
            <w:pPr>
              <w:jc w:val="center"/>
              <w:rPr>
                <w:rFonts w:cs="Times New Roman"/>
                <w:sz w:val="24"/>
                <w:szCs w:val="24"/>
              </w:rPr>
            </w:pPr>
          </w:p>
          <w:p w14:paraId="41769AEC" w14:textId="77777777" w:rsidR="002D1E9D" w:rsidRPr="002D1E9D" w:rsidRDefault="002D1E9D" w:rsidP="00C50CD3">
            <w:pPr>
              <w:jc w:val="center"/>
              <w:rPr>
                <w:rFonts w:cs="Times New Roman"/>
                <w:sz w:val="24"/>
                <w:szCs w:val="24"/>
              </w:rPr>
            </w:pPr>
          </w:p>
          <w:p w14:paraId="7E223961" w14:textId="77777777" w:rsidR="002D1E9D" w:rsidRPr="002D1E9D" w:rsidRDefault="002D1E9D" w:rsidP="00C50CD3">
            <w:pPr>
              <w:jc w:val="center"/>
              <w:rPr>
                <w:rFonts w:cs="Times New Roman"/>
                <w:sz w:val="24"/>
                <w:szCs w:val="24"/>
              </w:rPr>
            </w:pPr>
          </w:p>
          <w:p w14:paraId="020042CA" w14:textId="77777777" w:rsidR="002D1E9D" w:rsidRPr="002D1E9D" w:rsidRDefault="002D1E9D" w:rsidP="00C50CD3">
            <w:pPr>
              <w:jc w:val="center"/>
              <w:rPr>
                <w:rFonts w:cs="Times New Roman"/>
                <w:sz w:val="24"/>
                <w:szCs w:val="24"/>
              </w:rPr>
            </w:pPr>
          </w:p>
          <w:p w14:paraId="5F0EFF4C" w14:textId="77777777" w:rsidR="002D1E9D" w:rsidRPr="002D1E9D" w:rsidRDefault="002D1E9D" w:rsidP="00C50CD3">
            <w:pPr>
              <w:jc w:val="center"/>
              <w:rPr>
                <w:rFonts w:cs="Times New Roman"/>
                <w:sz w:val="24"/>
                <w:szCs w:val="24"/>
              </w:rPr>
            </w:pPr>
          </w:p>
          <w:p w14:paraId="5D64DE20" w14:textId="77777777" w:rsidR="002D1E9D" w:rsidRPr="002D1E9D" w:rsidRDefault="002D1E9D" w:rsidP="00C50CD3">
            <w:pPr>
              <w:jc w:val="center"/>
              <w:rPr>
                <w:rFonts w:cs="Times New Roman"/>
                <w:sz w:val="24"/>
                <w:szCs w:val="24"/>
              </w:rPr>
            </w:pPr>
          </w:p>
          <w:p w14:paraId="01AA6877" w14:textId="77777777" w:rsidR="002D1E9D" w:rsidRPr="002D1E9D" w:rsidRDefault="002D1E9D" w:rsidP="00C50CD3">
            <w:pPr>
              <w:jc w:val="center"/>
              <w:rPr>
                <w:rFonts w:cs="Times New Roman"/>
                <w:sz w:val="24"/>
                <w:szCs w:val="24"/>
              </w:rPr>
            </w:pPr>
          </w:p>
          <w:p w14:paraId="017653DB" w14:textId="77777777" w:rsidR="002D1E9D" w:rsidRPr="002D1E9D" w:rsidRDefault="002D1E9D" w:rsidP="00C50CD3">
            <w:pPr>
              <w:jc w:val="center"/>
              <w:rPr>
                <w:rFonts w:cs="Times New Roman"/>
                <w:sz w:val="24"/>
                <w:szCs w:val="24"/>
              </w:rPr>
            </w:pPr>
          </w:p>
          <w:p w14:paraId="337BBBFF" w14:textId="77777777" w:rsidR="002D1E9D" w:rsidRPr="002D1E9D" w:rsidRDefault="002D1E9D" w:rsidP="00C50CD3">
            <w:pPr>
              <w:jc w:val="center"/>
              <w:rPr>
                <w:rFonts w:cs="Times New Roman"/>
                <w:sz w:val="24"/>
                <w:szCs w:val="24"/>
              </w:rPr>
            </w:pPr>
          </w:p>
          <w:p w14:paraId="2CE80265" w14:textId="77777777" w:rsidR="002D1E9D" w:rsidRPr="002D1E9D" w:rsidRDefault="002D1E9D" w:rsidP="00C50CD3">
            <w:pPr>
              <w:jc w:val="center"/>
              <w:rPr>
                <w:rFonts w:cs="Times New Roman"/>
                <w:sz w:val="24"/>
                <w:szCs w:val="24"/>
              </w:rPr>
            </w:pPr>
          </w:p>
          <w:p w14:paraId="5BB09E71" w14:textId="77777777" w:rsidR="002D1E9D" w:rsidRPr="002D1E9D" w:rsidRDefault="002D1E9D" w:rsidP="00C50CD3">
            <w:pPr>
              <w:jc w:val="center"/>
              <w:rPr>
                <w:rFonts w:cs="Times New Roman"/>
                <w:sz w:val="24"/>
                <w:szCs w:val="24"/>
              </w:rPr>
            </w:pPr>
          </w:p>
          <w:p w14:paraId="21BB2AA9" w14:textId="77777777" w:rsidR="002D1E9D" w:rsidRPr="002D1E9D" w:rsidRDefault="002D1E9D" w:rsidP="00C50CD3">
            <w:pPr>
              <w:jc w:val="center"/>
              <w:rPr>
                <w:rFonts w:cs="Times New Roman"/>
                <w:sz w:val="24"/>
                <w:szCs w:val="24"/>
              </w:rPr>
            </w:pPr>
          </w:p>
          <w:p w14:paraId="246049D9" w14:textId="77777777" w:rsidR="002D1E9D" w:rsidRPr="002D1E9D" w:rsidRDefault="002D1E9D" w:rsidP="00C50CD3">
            <w:pPr>
              <w:jc w:val="center"/>
              <w:rPr>
                <w:rFonts w:cs="Times New Roman"/>
                <w:sz w:val="24"/>
                <w:szCs w:val="24"/>
              </w:rPr>
            </w:pPr>
          </w:p>
          <w:p w14:paraId="1CFDC301" w14:textId="77777777" w:rsidR="002D1E9D" w:rsidRPr="002D1E9D" w:rsidRDefault="002D1E9D" w:rsidP="00C50CD3">
            <w:pPr>
              <w:jc w:val="center"/>
              <w:rPr>
                <w:rFonts w:cs="Times New Roman"/>
                <w:sz w:val="24"/>
                <w:szCs w:val="24"/>
              </w:rPr>
            </w:pPr>
          </w:p>
          <w:p w14:paraId="4E2EC78B" w14:textId="77777777" w:rsidR="002D1E9D" w:rsidRPr="002D1E9D" w:rsidRDefault="002D1E9D" w:rsidP="00C50CD3">
            <w:pPr>
              <w:jc w:val="center"/>
              <w:rPr>
                <w:rFonts w:cs="Times New Roman"/>
                <w:sz w:val="24"/>
                <w:szCs w:val="24"/>
              </w:rPr>
            </w:pPr>
          </w:p>
          <w:p w14:paraId="73A9F297" w14:textId="77777777" w:rsidR="002D1E9D" w:rsidRPr="002D1E9D" w:rsidRDefault="002D1E9D" w:rsidP="00C50CD3">
            <w:pPr>
              <w:jc w:val="center"/>
              <w:rPr>
                <w:rFonts w:cs="Times New Roman"/>
                <w:sz w:val="24"/>
                <w:szCs w:val="24"/>
              </w:rPr>
            </w:pPr>
          </w:p>
          <w:p w14:paraId="59CC758D" w14:textId="77777777" w:rsidR="002D1E9D" w:rsidRPr="002D1E9D" w:rsidRDefault="002D1E9D" w:rsidP="00C50CD3">
            <w:pPr>
              <w:jc w:val="center"/>
              <w:rPr>
                <w:rFonts w:cs="Times New Roman"/>
                <w:sz w:val="24"/>
                <w:szCs w:val="24"/>
              </w:rPr>
            </w:pPr>
          </w:p>
          <w:p w14:paraId="13C6953E" w14:textId="77777777" w:rsidR="002D1E9D" w:rsidRPr="002D1E9D" w:rsidRDefault="002D1E9D" w:rsidP="00C50CD3">
            <w:pPr>
              <w:jc w:val="center"/>
              <w:rPr>
                <w:rFonts w:cs="Times New Roman"/>
                <w:sz w:val="24"/>
                <w:szCs w:val="24"/>
              </w:rPr>
            </w:pPr>
          </w:p>
          <w:p w14:paraId="44581808" w14:textId="77777777" w:rsidR="002D1E9D" w:rsidRPr="002D1E9D" w:rsidRDefault="002D1E9D" w:rsidP="00C50CD3">
            <w:pPr>
              <w:jc w:val="center"/>
              <w:rPr>
                <w:rFonts w:cs="Times New Roman"/>
                <w:sz w:val="24"/>
                <w:szCs w:val="24"/>
              </w:rPr>
            </w:pPr>
          </w:p>
          <w:p w14:paraId="029EC0B4" w14:textId="77777777" w:rsidR="002D1E9D" w:rsidRPr="002D1E9D" w:rsidRDefault="002D1E9D" w:rsidP="00C50CD3">
            <w:pPr>
              <w:jc w:val="center"/>
              <w:rPr>
                <w:rFonts w:cs="Times New Roman"/>
                <w:sz w:val="24"/>
                <w:szCs w:val="24"/>
              </w:rPr>
            </w:pPr>
          </w:p>
          <w:p w14:paraId="1F536C0B" w14:textId="77777777" w:rsidR="002D1E9D" w:rsidRPr="002D1E9D" w:rsidRDefault="002D1E9D" w:rsidP="00C50CD3">
            <w:pPr>
              <w:jc w:val="center"/>
              <w:rPr>
                <w:rFonts w:cs="Times New Roman"/>
                <w:sz w:val="24"/>
                <w:szCs w:val="24"/>
              </w:rPr>
            </w:pPr>
          </w:p>
          <w:p w14:paraId="5E64B3BE" w14:textId="77777777" w:rsidR="002D1E9D" w:rsidRPr="002D1E9D" w:rsidRDefault="002D1E9D" w:rsidP="00C50CD3">
            <w:pPr>
              <w:jc w:val="center"/>
              <w:rPr>
                <w:rFonts w:cs="Times New Roman"/>
                <w:sz w:val="24"/>
                <w:szCs w:val="24"/>
              </w:rPr>
            </w:pPr>
          </w:p>
          <w:p w14:paraId="58507762" w14:textId="77777777" w:rsidR="002D1E9D" w:rsidRPr="002D1E9D" w:rsidRDefault="002D1E9D" w:rsidP="00C50CD3">
            <w:pPr>
              <w:jc w:val="center"/>
              <w:rPr>
                <w:rFonts w:cs="Times New Roman"/>
                <w:sz w:val="24"/>
                <w:szCs w:val="24"/>
              </w:rPr>
            </w:pPr>
          </w:p>
          <w:p w14:paraId="2200D201" w14:textId="77777777" w:rsidR="002D1E9D" w:rsidRPr="002D1E9D" w:rsidRDefault="002D1E9D" w:rsidP="00C50CD3">
            <w:pPr>
              <w:jc w:val="center"/>
              <w:rPr>
                <w:rFonts w:cs="Times New Roman"/>
                <w:sz w:val="24"/>
                <w:szCs w:val="24"/>
              </w:rPr>
            </w:pPr>
          </w:p>
          <w:p w14:paraId="14853D51" w14:textId="5C82BA59" w:rsidR="002D1E9D" w:rsidRDefault="002D1E9D" w:rsidP="00C50CD3">
            <w:pPr>
              <w:jc w:val="center"/>
              <w:rPr>
                <w:rFonts w:cs="Times New Roman"/>
                <w:sz w:val="24"/>
                <w:szCs w:val="24"/>
              </w:rPr>
            </w:pPr>
          </w:p>
          <w:p w14:paraId="1E33C95E" w14:textId="208F66B1" w:rsidR="002D1E9D" w:rsidRDefault="002D1E9D" w:rsidP="00C50CD3">
            <w:pPr>
              <w:jc w:val="center"/>
              <w:rPr>
                <w:rFonts w:cs="Times New Roman"/>
                <w:sz w:val="24"/>
                <w:szCs w:val="24"/>
              </w:rPr>
            </w:pPr>
          </w:p>
          <w:p w14:paraId="386353EA" w14:textId="0F9680EF" w:rsidR="002D1E9D" w:rsidRDefault="002D1E9D" w:rsidP="00C50CD3">
            <w:pPr>
              <w:jc w:val="center"/>
              <w:rPr>
                <w:rFonts w:cs="Times New Roman"/>
                <w:sz w:val="24"/>
                <w:szCs w:val="24"/>
              </w:rPr>
            </w:pPr>
          </w:p>
          <w:p w14:paraId="1BDD03B4" w14:textId="69590EB3" w:rsidR="002D1E9D" w:rsidRDefault="002D1E9D" w:rsidP="00C50CD3">
            <w:pPr>
              <w:jc w:val="center"/>
              <w:rPr>
                <w:rFonts w:cs="Times New Roman"/>
                <w:sz w:val="24"/>
                <w:szCs w:val="24"/>
              </w:rPr>
            </w:pPr>
          </w:p>
          <w:p w14:paraId="1895D2C1" w14:textId="764C8D49" w:rsidR="002D1E9D" w:rsidRDefault="002D1E9D" w:rsidP="00C50CD3">
            <w:pPr>
              <w:jc w:val="center"/>
              <w:rPr>
                <w:rFonts w:cs="Times New Roman"/>
                <w:sz w:val="24"/>
                <w:szCs w:val="24"/>
              </w:rPr>
            </w:pPr>
          </w:p>
          <w:p w14:paraId="71D52BAB" w14:textId="06E9166E" w:rsidR="002D1E9D" w:rsidRDefault="002D1E9D" w:rsidP="00C50CD3">
            <w:pPr>
              <w:jc w:val="center"/>
              <w:rPr>
                <w:rFonts w:cs="Times New Roman"/>
                <w:sz w:val="24"/>
                <w:szCs w:val="24"/>
              </w:rPr>
            </w:pPr>
          </w:p>
          <w:p w14:paraId="370E2712" w14:textId="45949BDB" w:rsidR="002D1E9D" w:rsidRDefault="002D1E9D" w:rsidP="00C50CD3">
            <w:pPr>
              <w:jc w:val="center"/>
              <w:rPr>
                <w:rFonts w:cs="Times New Roman"/>
                <w:sz w:val="24"/>
                <w:szCs w:val="24"/>
              </w:rPr>
            </w:pPr>
          </w:p>
          <w:p w14:paraId="712C0170" w14:textId="11F0680F" w:rsidR="002D1E9D" w:rsidRDefault="002D1E9D" w:rsidP="00C50CD3">
            <w:pPr>
              <w:jc w:val="center"/>
              <w:rPr>
                <w:rFonts w:cs="Times New Roman"/>
                <w:sz w:val="24"/>
                <w:szCs w:val="24"/>
              </w:rPr>
            </w:pPr>
          </w:p>
          <w:p w14:paraId="4ED4B42E" w14:textId="10C0E74E" w:rsidR="002D1E9D" w:rsidRDefault="002D1E9D" w:rsidP="00C50CD3">
            <w:pPr>
              <w:jc w:val="center"/>
              <w:rPr>
                <w:rFonts w:cs="Times New Roman"/>
                <w:sz w:val="24"/>
                <w:szCs w:val="24"/>
              </w:rPr>
            </w:pPr>
          </w:p>
          <w:p w14:paraId="53765DDF" w14:textId="20D47FC5" w:rsidR="002D1E9D" w:rsidRDefault="002D1E9D" w:rsidP="00C50CD3">
            <w:pPr>
              <w:jc w:val="center"/>
              <w:rPr>
                <w:rFonts w:cs="Times New Roman"/>
                <w:sz w:val="24"/>
                <w:szCs w:val="24"/>
              </w:rPr>
            </w:pPr>
          </w:p>
          <w:p w14:paraId="133677B2" w14:textId="78D9B5D0" w:rsidR="002D1E9D" w:rsidRDefault="002D1E9D" w:rsidP="00C50CD3">
            <w:pPr>
              <w:jc w:val="center"/>
              <w:rPr>
                <w:rFonts w:cs="Times New Roman"/>
                <w:sz w:val="24"/>
                <w:szCs w:val="24"/>
              </w:rPr>
            </w:pPr>
          </w:p>
          <w:p w14:paraId="5320F83B" w14:textId="7727367D" w:rsidR="002D1E9D" w:rsidRDefault="002D1E9D" w:rsidP="00C50CD3">
            <w:pPr>
              <w:jc w:val="center"/>
              <w:rPr>
                <w:rFonts w:cs="Times New Roman"/>
                <w:sz w:val="24"/>
                <w:szCs w:val="24"/>
              </w:rPr>
            </w:pPr>
          </w:p>
          <w:p w14:paraId="36624AC7" w14:textId="096436FB" w:rsidR="002D1E9D" w:rsidRDefault="002D1E9D" w:rsidP="00C50CD3">
            <w:pPr>
              <w:jc w:val="center"/>
              <w:rPr>
                <w:rFonts w:cs="Times New Roman"/>
                <w:sz w:val="24"/>
                <w:szCs w:val="24"/>
              </w:rPr>
            </w:pPr>
          </w:p>
          <w:p w14:paraId="649E02AA" w14:textId="229708AA" w:rsidR="002D1E9D" w:rsidRDefault="002D1E9D" w:rsidP="00C50CD3">
            <w:pPr>
              <w:jc w:val="center"/>
              <w:rPr>
                <w:rFonts w:cs="Times New Roman"/>
                <w:sz w:val="24"/>
                <w:szCs w:val="24"/>
              </w:rPr>
            </w:pPr>
          </w:p>
          <w:p w14:paraId="17343528" w14:textId="04C68B55" w:rsidR="002D1E9D" w:rsidRDefault="002D1E9D" w:rsidP="00C50CD3">
            <w:pPr>
              <w:jc w:val="center"/>
              <w:rPr>
                <w:rFonts w:cs="Times New Roman"/>
                <w:sz w:val="24"/>
                <w:szCs w:val="24"/>
              </w:rPr>
            </w:pPr>
          </w:p>
          <w:p w14:paraId="4FDBDE32" w14:textId="71571BE3" w:rsidR="002D1E9D" w:rsidRDefault="002D1E9D" w:rsidP="00C50CD3">
            <w:pPr>
              <w:jc w:val="center"/>
              <w:rPr>
                <w:rFonts w:cs="Times New Roman"/>
                <w:sz w:val="24"/>
                <w:szCs w:val="24"/>
              </w:rPr>
            </w:pPr>
          </w:p>
          <w:p w14:paraId="35D5BCD1" w14:textId="3C66A784" w:rsidR="002D1E9D" w:rsidRDefault="002D1E9D" w:rsidP="00C50CD3">
            <w:pPr>
              <w:jc w:val="center"/>
              <w:rPr>
                <w:rFonts w:cs="Times New Roman"/>
                <w:sz w:val="24"/>
                <w:szCs w:val="24"/>
              </w:rPr>
            </w:pPr>
          </w:p>
          <w:p w14:paraId="49355350" w14:textId="27B9227A" w:rsidR="002D1E9D" w:rsidRDefault="002D1E9D" w:rsidP="00C50CD3">
            <w:pPr>
              <w:jc w:val="center"/>
              <w:rPr>
                <w:rFonts w:cs="Times New Roman"/>
                <w:sz w:val="24"/>
                <w:szCs w:val="24"/>
              </w:rPr>
            </w:pPr>
          </w:p>
          <w:p w14:paraId="046C65D6" w14:textId="78B95D08" w:rsidR="002D1E9D" w:rsidRDefault="002D1E9D" w:rsidP="00C50CD3">
            <w:pPr>
              <w:jc w:val="center"/>
              <w:rPr>
                <w:rFonts w:cs="Times New Roman"/>
                <w:sz w:val="24"/>
                <w:szCs w:val="24"/>
              </w:rPr>
            </w:pPr>
          </w:p>
          <w:p w14:paraId="7A32F24A" w14:textId="5F301C45" w:rsidR="002D1E9D" w:rsidRDefault="002D1E9D" w:rsidP="00C50CD3">
            <w:pPr>
              <w:jc w:val="center"/>
              <w:rPr>
                <w:rFonts w:cs="Times New Roman"/>
                <w:sz w:val="24"/>
                <w:szCs w:val="24"/>
              </w:rPr>
            </w:pPr>
          </w:p>
          <w:p w14:paraId="53B96D8A" w14:textId="7222F1FA" w:rsidR="002D1E9D" w:rsidRDefault="002D1E9D" w:rsidP="00C50CD3">
            <w:pPr>
              <w:jc w:val="center"/>
              <w:rPr>
                <w:rFonts w:cs="Times New Roman"/>
                <w:sz w:val="24"/>
                <w:szCs w:val="24"/>
              </w:rPr>
            </w:pPr>
          </w:p>
          <w:p w14:paraId="41AA0320" w14:textId="1D42F7EB" w:rsidR="002D1E9D" w:rsidRDefault="002D1E9D" w:rsidP="00C50CD3">
            <w:pPr>
              <w:jc w:val="center"/>
              <w:rPr>
                <w:rFonts w:cs="Times New Roman"/>
                <w:sz w:val="24"/>
                <w:szCs w:val="24"/>
              </w:rPr>
            </w:pPr>
          </w:p>
          <w:p w14:paraId="2D2DB762" w14:textId="4B0298A6" w:rsidR="002D1E9D" w:rsidRDefault="002D1E9D" w:rsidP="00C50CD3">
            <w:pPr>
              <w:jc w:val="center"/>
              <w:rPr>
                <w:rFonts w:cs="Times New Roman"/>
                <w:sz w:val="24"/>
                <w:szCs w:val="24"/>
              </w:rPr>
            </w:pPr>
          </w:p>
          <w:p w14:paraId="3DA6EEFF" w14:textId="1977C2D6" w:rsidR="002D1E9D" w:rsidRDefault="002D1E9D" w:rsidP="00C50CD3">
            <w:pPr>
              <w:jc w:val="center"/>
              <w:rPr>
                <w:rFonts w:cs="Times New Roman"/>
                <w:sz w:val="24"/>
                <w:szCs w:val="24"/>
              </w:rPr>
            </w:pPr>
          </w:p>
          <w:p w14:paraId="227A4151" w14:textId="2DC884A1" w:rsidR="002D1E9D" w:rsidRDefault="002D1E9D" w:rsidP="00C50CD3">
            <w:pPr>
              <w:jc w:val="center"/>
              <w:rPr>
                <w:rFonts w:cs="Times New Roman"/>
                <w:sz w:val="24"/>
                <w:szCs w:val="24"/>
              </w:rPr>
            </w:pPr>
          </w:p>
          <w:p w14:paraId="0094D5D4" w14:textId="7D90742D" w:rsidR="002D1E9D" w:rsidRDefault="002D1E9D" w:rsidP="00C50CD3">
            <w:pPr>
              <w:jc w:val="center"/>
              <w:rPr>
                <w:rFonts w:cs="Times New Roman"/>
                <w:sz w:val="24"/>
                <w:szCs w:val="24"/>
              </w:rPr>
            </w:pPr>
          </w:p>
          <w:p w14:paraId="29C5D451" w14:textId="0C0C28B3" w:rsidR="002D1E9D" w:rsidRDefault="002D1E9D" w:rsidP="00C50CD3">
            <w:pPr>
              <w:jc w:val="center"/>
              <w:rPr>
                <w:rFonts w:cs="Times New Roman"/>
                <w:sz w:val="24"/>
                <w:szCs w:val="24"/>
              </w:rPr>
            </w:pPr>
          </w:p>
          <w:p w14:paraId="49821EEA" w14:textId="566A890B" w:rsidR="002D1E9D" w:rsidRDefault="002D1E9D" w:rsidP="00C50CD3">
            <w:pPr>
              <w:jc w:val="center"/>
              <w:rPr>
                <w:rFonts w:cs="Times New Roman"/>
                <w:sz w:val="24"/>
                <w:szCs w:val="24"/>
              </w:rPr>
            </w:pPr>
          </w:p>
          <w:p w14:paraId="50184835" w14:textId="787C93CF" w:rsidR="002D1E9D" w:rsidRDefault="002D1E9D" w:rsidP="00C50CD3">
            <w:pPr>
              <w:jc w:val="center"/>
              <w:rPr>
                <w:rFonts w:cs="Times New Roman"/>
                <w:sz w:val="24"/>
                <w:szCs w:val="24"/>
              </w:rPr>
            </w:pPr>
          </w:p>
          <w:p w14:paraId="5E3F5313" w14:textId="2613EFAE" w:rsidR="002D1E9D" w:rsidRDefault="002D1E9D" w:rsidP="00C50CD3">
            <w:pPr>
              <w:jc w:val="center"/>
              <w:rPr>
                <w:rFonts w:cs="Times New Roman"/>
                <w:sz w:val="24"/>
                <w:szCs w:val="24"/>
              </w:rPr>
            </w:pPr>
          </w:p>
          <w:p w14:paraId="65DEA812" w14:textId="28C5CD57" w:rsidR="002D1E9D" w:rsidRDefault="002D1E9D" w:rsidP="00C50CD3">
            <w:pPr>
              <w:jc w:val="center"/>
              <w:rPr>
                <w:rFonts w:cs="Times New Roman"/>
                <w:sz w:val="24"/>
                <w:szCs w:val="24"/>
              </w:rPr>
            </w:pPr>
          </w:p>
          <w:p w14:paraId="47633BC7" w14:textId="181E2A8C" w:rsidR="002D1E9D" w:rsidRDefault="002D1E9D" w:rsidP="00C50CD3">
            <w:pPr>
              <w:jc w:val="center"/>
              <w:rPr>
                <w:rFonts w:cs="Times New Roman"/>
                <w:sz w:val="24"/>
                <w:szCs w:val="24"/>
              </w:rPr>
            </w:pPr>
          </w:p>
          <w:p w14:paraId="585309CF" w14:textId="5A5F8DB2" w:rsidR="002D1E9D" w:rsidRDefault="002D1E9D" w:rsidP="00C50CD3">
            <w:pPr>
              <w:jc w:val="center"/>
              <w:rPr>
                <w:rFonts w:cs="Times New Roman"/>
                <w:sz w:val="24"/>
                <w:szCs w:val="24"/>
              </w:rPr>
            </w:pPr>
          </w:p>
          <w:p w14:paraId="1ECBD90E" w14:textId="3B4D0359" w:rsidR="002D1E9D" w:rsidRDefault="002D1E9D" w:rsidP="00C50CD3">
            <w:pPr>
              <w:jc w:val="center"/>
              <w:rPr>
                <w:rFonts w:cs="Times New Roman"/>
                <w:sz w:val="24"/>
                <w:szCs w:val="24"/>
              </w:rPr>
            </w:pPr>
          </w:p>
          <w:p w14:paraId="148633C5" w14:textId="48D8DBB6" w:rsidR="002D1E9D" w:rsidRDefault="002D1E9D" w:rsidP="00C50CD3">
            <w:pPr>
              <w:jc w:val="center"/>
              <w:rPr>
                <w:rFonts w:cs="Times New Roman"/>
                <w:sz w:val="24"/>
                <w:szCs w:val="24"/>
              </w:rPr>
            </w:pPr>
          </w:p>
          <w:p w14:paraId="4271B493" w14:textId="4E4FACAC" w:rsidR="002D1E9D" w:rsidRDefault="002D1E9D" w:rsidP="00C50CD3">
            <w:pPr>
              <w:jc w:val="center"/>
              <w:rPr>
                <w:rFonts w:cs="Times New Roman"/>
                <w:sz w:val="24"/>
                <w:szCs w:val="24"/>
              </w:rPr>
            </w:pPr>
          </w:p>
          <w:p w14:paraId="61A01E32" w14:textId="4CEF654E" w:rsidR="002D1E9D" w:rsidRDefault="002D1E9D" w:rsidP="00C50CD3">
            <w:pPr>
              <w:jc w:val="center"/>
              <w:rPr>
                <w:rFonts w:cs="Times New Roman"/>
                <w:sz w:val="24"/>
                <w:szCs w:val="24"/>
              </w:rPr>
            </w:pPr>
          </w:p>
          <w:p w14:paraId="170E45F8" w14:textId="3343BDEA" w:rsidR="002D1E9D" w:rsidRDefault="002D1E9D" w:rsidP="00C50CD3">
            <w:pPr>
              <w:jc w:val="center"/>
              <w:rPr>
                <w:rFonts w:cs="Times New Roman"/>
                <w:sz w:val="24"/>
                <w:szCs w:val="24"/>
              </w:rPr>
            </w:pPr>
          </w:p>
          <w:p w14:paraId="48D99139" w14:textId="7314E2D6" w:rsidR="002D1E9D" w:rsidRDefault="002D1E9D" w:rsidP="00C50CD3">
            <w:pPr>
              <w:jc w:val="center"/>
              <w:rPr>
                <w:rFonts w:cs="Times New Roman"/>
                <w:sz w:val="24"/>
                <w:szCs w:val="24"/>
              </w:rPr>
            </w:pPr>
          </w:p>
          <w:p w14:paraId="034F27FA" w14:textId="7E6AE0DD" w:rsidR="002D1E9D" w:rsidRDefault="002D1E9D" w:rsidP="00C50CD3">
            <w:pPr>
              <w:jc w:val="center"/>
              <w:rPr>
                <w:rFonts w:cs="Times New Roman"/>
                <w:sz w:val="24"/>
                <w:szCs w:val="24"/>
              </w:rPr>
            </w:pPr>
          </w:p>
          <w:p w14:paraId="65418933" w14:textId="6EB34B43" w:rsidR="002D1E9D" w:rsidRDefault="002D1E9D" w:rsidP="00C50CD3">
            <w:pPr>
              <w:jc w:val="center"/>
              <w:rPr>
                <w:rFonts w:cs="Times New Roman"/>
                <w:sz w:val="24"/>
                <w:szCs w:val="24"/>
              </w:rPr>
            </w:pPr>
          </w:p>
          <w:p w14:paraId="6F5B3CE0" w14:textId="034560B2" w:rsidR="002D1E9D" w:rsidRDefault="002D1E9D" w:rsidP="00C50CD3">
            <w:pPr>
              <w:jc w:val="center"/>
              <w:rPr>
                <w:rFonts w:cs="Times New Roman"/>
                <w:sz w:val="24"/>
                <w:szCs w:val="24"/>
              </w:rPr>
            </w:pPr>
          </w:p>
          <w:p w14:paraId="179B4ED4" w14:textId="52AB80FB" w:rsidR="002D1E9D" w:rsidRDefault="002D1E9D" w:rsidP="00C50CD3">
            <w:pPr>
              <w:jc w:val="center"/>
              <w:rPr>
                <w:rFonts w:cs="Times New Roman"/>
                <w:sz w:val="24"/>
                <w:szCs w:val="24"/>
              </w:rPr>
            </w:pPr>
          </w:p>
          <w:p w14:paraId="187FECAF" w14:textId="4B2D2379" w:rsidR="002D1E9D" w:rsidRDefault="002D1E9D" w:rsidP="00C50CD3">
            <w:pPr>
              <w:jc w:val="center"/>
              <w:rPr>
                <w:rFonts w:cs="Times New Roman"/>
                <w:sz w:val="24"/>
                <w:szCs w:val="24"/>
              </w:rPr>
            </w:pPr>
          </w:p>
          <w:p w14:paraId="1DB6A610" w14:textId="263FC727" w:rsidR="002D1E9D" w:rsidRDefault="002D1E9D" w:rsidP="00C50CD3">
            <w:pPr>
              <w:jc w:val="center"/>
              <w:rPr>
                <w:rFonts w:cs="Times New Roman"/>
                <w:sz w:val="24"/>
                <w:szCs w:val="24"/>
              </w:rPr>
            </w:pPr>
          </w:p>
          <w:p w14:paraId="77C7E2C7" w14:textId="53A27A18" w:rsidR="002D1E9D" w:rsidRDefault="002D1E9D" w:rsidP="00C50CD3">
            <w:pPr>
              <w:jc w:val="center"/>
              <w:rPr>
                <w:rFonts w:cs="Times New Roman"/>
                <w:sz w:val="24"/>
                <w:szCs w:val="24"/>
              </w:rPr>
            </w:pPr>
          </w:p>
          <w:p w14:paraId="1B32C456" w14:textId="4E5B9BAD" w:rsidR="002D1E9D" w:rsidRDefault="002D1E9D" w:rsidP="00C50CD3">
            <w:pPr>
              <w:jc w:val="center"/>
              <w:rPr>
                <w:rFonts w:cs="Times New Roman"/>
                <w:sz w:val="24"/>
                <w:szCs w:val="24"/>
              </w:rPr>
            </w:pPr>
          </w:p>
          <w:p w14:paraId="2B701C95" w14:textId="052E5C59" w:rsidR="002D1E9D" w:rsidRDefault="002D1E9D" w:rsidP="00C50CD3">
            <w:pPr>
              <w:jc w:val="center"/>
              <w:rPr>
                <w:rFonts w:cs="Times New Roman"/>
                <w:sz w:val="24"/>
                <w:szCs w:val="24"/>
              </w:rPr>
            </w:pPr>
          </w:p>
          <w:p w14:paraId="5E9985D7" w14:textId="41CAB489" w:rsidR="002D1E9D" w:rsidRDefault="002D1E9D" w:rsidP="00C50CD3">
            <w:pPr>
              <w:jc w:val="center"/>
              <w:rPr>
                <w:rFonts w:cs="Times New Roman"/>
                <w:sz w:val="24"/>
                <w:szCs w:val="24"/>
              </w:rPr>
            </w:pPr>
          </w:p>
          <w:p w14:paraId="187CCB3B" w14:textId="5CE85814" w:rsidR="002D1E9D" w:rsidRDefault="002D1E9D" w:rsidP="00C50CD3">
            <w:pPr>
              <w:jc w:val="center"/>
              <w:rPr>
                <w:rFonts w:cs="Times New Roman"/>
                <w:sz w:val="24"/>
                <w:szCs w:val="24"/>
              </w:rPr>
            </w:pPr>
          </w:p>
          <w:p w14:paraId="5887CDA8" w14:textId="3EC8C94D" w:rsidR="002D1E9D" w:rsidRDefault="002D1E9D" w:rsidP="00C50CD3">
            <w:pPr>
              <w:jc w:val="center"/>
              <w:rPr>
                <w:rFonts w:cs="Times New Roman"/>
                <w:sz w:val="24"/>
                <w:szCs w:val="24"/>
              </w:rPr>
            </w:pPr>
          </w:p>
          <w:p w14:paraId="37DF7553" w14:textId="32F43F62" w:rsidR="002D1E9D" w:rsidRDefault="002D1E9D" w:rsidP="00C50CD3">
            <w:pPr>
              <w:jc w:val="center"/>
              <w:rPr>
                <w:rFonts w:cs="Times New Roman"/>
                <w:sz w:val="24"/>
                <w:szCs w:val="24"/>
              </w:rPr>
            </w:pPr>
          </w:p>
          <w:p w14:paraId="5F30720F" w14:textId="0D81A81F" w:rsidR="002D1E9D" w:rsidRDefault="002D1E9D" w:rsidP="00C50CD3">
            <w:pPr>
              <w:jc w:val="center"/>
              <w:rPr>
                <w:rFonts w:cs="Times New Roman"/>
                <w:sz w:val="24"/>
                <w:szCs w:val="24"/>
              </w:rPr>
            </w:pPr>
          </w:p>
          <w:p w14:paraId="421B708C" w14:textId="2344F1C8" w:rsidR="002D1E9D" w:rsidRDefault="002D1E9D" w:rsidP="00C50CD3">
            <w:pPr>
              <w:jc w:val="center"/>
              <w:rPr>
                <w:rFonts w:cs="Times New Roman"/>
                <w:sz w:val="24"/>
                <w:szCs w:val="24"/>
              </w:rPr>
            </w:pPr>
          </w:p>
          <w:p w14:paraId="26FC4E6A" w14:textId="3071CFB0" w:rsidR="002D1E9D" w:rsidRDefault="002D1E9D" w:rsidP="00C50CD3">
            <w:pPr>
              <w:jc w:val="center"/>
              <w:rPr>
                <w:rFonts w:cs="Times New Roman"/>
                <w:sz w:val="24"/>
                <w:szCs w:val="24"/>
              </w:rPr>
            </w:pPr>
          </w:p>
          <w:p w14:paraId="1939557A" w14:textId="49392A86" w:rsidR="002D1E9D" w:rsidRDefault="002D1E9D" w:rsidP="00C50CD3">
            <w:pPr>
              <w:jc w:val="center"/>
              <w:rPr>
                <w:rFonts w:cs="Times New Roman"/>
                <w:sz w:val="24"/>
                <w:szCs w:val="24"/>
              </w:rPr>
            </w:pPr>
          </w:p>
          <w:p w14:paraId="3121232F" w14:textId="51485171" w:rsidR="002D1E9D" w:rsidRDefault="002D1E9D" w:rsidP="00C50CD3">
            <w:pPr>
              <w:jc w:val="center"/>
              <w:rPr>
                <w:rFonts w:cs="Times New Roman"/>
                <w:sz w:val="24"/>
                <w:szCs w:val="24"/>
              </w:rPr>
            </w:pPr>
          </w:p>
          <w:p w14:paraId="5E694CBE" w14:textId="15B91863" w:rsidR="002D1E9D" w:rsidRDefault="002D1E9D" w:rsidP="00C50CD3">
            <w:pPr>
              <w:jc w:val="center"/>
              <w:rPr>
                <w:rFonts w:cs="Times New Roman"/>
                <w:sz w:val="24"/>
                <w:szCs w:val="24"/>
              </w:rPr>
            </w:pPr>
          </w:p>
          <w:p w14:paraId="78E93ED1" w14:textId="77E8869D" w:rsidR="002D1E9D" w:rsidRDefault="002D1E9D" w:rsidP="00C50CD3">
            <w:pPr>
              <w:jc w:val="center"/>
              <w:rPr>
                <w:rFonts w:cs="Times New Roman"/>
                <w:sz w:val="24"/>
                <w:szCs w:val="24"/>
              </w:rPr>
            </w:pPr>
          </w:p>
          <w:p w14:paraId="2E812EF2" w14:textId="77777777" w:rsidR="002D1E9D" w:rsidRPr="002D1E9D" w:rsidRDefault="002D1E9D" w:rsidP="00C50CD3">
            <w:pPr>
              <w:jc w:val="center"/>
              <w:rPr>
                <w:rFonts w:cs="Times New Roman"/>
                <w:sz w:val="24"/>
                <w:szCs w:val="24"/>
              </w:rPr>
            </w:pPr>
          </w:p>
          <w:p w14:paraId="568E14CE" w14:textId="77777777" w:rsidR="002D1E9D" w:rsidRPr="002D1E9D" w:rsidRDefault="002D1E9D" w:rsidP="00C50CD3">
            <w:pPr>
              <w:jc w:val="center"/>
              <w:rPr>
                <w:rFonts w:cs="Times New Roman"/>
                <w:sz w:val="24"/>
                <w:szCs w:val="24"/>
              </w:rPr>
            </w:pPr>
          </w:p>
          <w:p w14:paraId="23C10E83" w14:textId="77777777" w:rsidR="002D1E9D" w:rsidRPr="002D1E9D" w:rsidRDefault="002D1E9D" w:rsidP="00C50CD3">
            <w:pPr>
              <w:jc w:val="center"/>
              <w:rPr>
                <w:rFonts w:cs="Times New Roman"/>
                <w:sz w:val="24"/>
                <w:szCs w:val="24"/>
              </w:rPr>
            </w:pPr>
          </w:p>
          <w:p w14:paraId="40566BBE" w14:textId="77777777" w:rsidR="002D1E9D" w:rsidRPr="002D1E9D" w:rsidRDefault="002D1E9D" w:rsidP="00C50CD3">
            <w:pPr>
              <w:jc w:val="center"/>
              <w:rPr>
                <w:rFonts w:cs="Times New Roman"/>
                <w:sz w:val="24"/>
                <w:szCs w:val="24"/>
                <w:u w:val="single"/>
              </w:rPr>
            </w:pPr>
            <w:r w:rsidRPr="002D1E9D">
              <w:rPr>
                <w:rFonts w:cs="Times New Roman"/>
                <w:sz w:val="24"/>
                <w:szCs w:val="24"/>
                <w:u w:val="single"/>
              </w:rPr>
              <w:t xml:space="preserve">Информация о снятии замечания </w:t>
            </w:r>
          </w:p>
          <w:p w14:paraId="4E701BAF" w14:textId="77777777" w:rsidR="002D1E9D" w:rsidRPr="002D1E9D" w:rsidRDefault="002D1E9D" w:rsidP="00C50CD3">
            <w:pPr>
              <w:jc w:val="center"/>
              <w:rPr>
                <w:rFonts w:cs="Times New Roman"/>
                <w:sz w:val="24"/>
                <w:szCs w:val="24"/>
              </w:rPr>
            </w:pPr>
            <w:r w:rsidRPr="002D1E9D">
              <w:rPr>
                <w:rFonts w:cs="Times New Roman"/>
                <w:sz w:val="24"/>
                <w:szCs w:val="24"/>
              </w:rPr>
              <w:t xml:space="preserve">(письмо СТПП </w:t>
            </w:r>
          </w:p>
          <w:p w14:paraId="3DE2E33D" w14:textId="77777777" w:rsidR="002D1E9D" w:rsidRPr="002D1E9D" w:rsidRDefault="002D1E9D" w:rsidP="00C50CD3">
            <w:pPr>
              <w:jc w:val="center"/>
              <w:rPr>
                <w:rFonts w:cs="Times New Roman"/>
                <w:sz w:val="24"/>
                <w:szCs w:val="24"/>
              </w:rPr>
            </w:pPr>
            <w:r w:rsidRPr="002D1E9D">
              <w:rPr>
                <w:rFonts w:cs="Times New Roman"/>
                <w:sz w:val="24"/>
                <w:szCs w:val="24"/>
              </w:rPr>
              <w:t>от 24.12.2025</w:t>
            </w:r>
          </w:p>
          <w:p w14:paraId="44346CC2" w14:textId="77777777" w:rsidR="002D1E9D" w:rsidRPr="002D1E9D" w:rsidRDefault="002D1E9D" w:rsidP="00C50CD3">
            <w:pPr>
              <w:jc w:val="center"/>
              <w:rPr>
                <w:rFonts w:cs="Times New Roman"/>
                <w:sz w:val="24"/>
                <w:szCs w:val="24"/>
              </w:rPr>
            </w:pPr>
            <w:r w:rsidRPr="002D1E9D">
              <w:rPr>
                <w:rFonts w:cs="Times New Roman"/>
                <w:sz w:val="24"/>
                <w:szCs w:val="24"/>
              </w:rPr>
              <w:t xml:space="preserve">№ 528) </w:t>
            </w:r>
          </w:p>
        </w:tc>
      </w:tr>
    </w:tbl>
    <w:p w14:paraId="1FC6A1A6" w14:textId="77777777" w:rsidR="00A337C1" w:rsidRPr="00E46837" w:rsidRDefault="00A337C1" w:rsidP="00A337C1">
      <w:pPr>
        <w:tabs>
          <w:tab w:val="center" w:pos="8505"/>
          <w:tab w:val="right" w:pos="9923"/>
        </w:tabs>
        <w:autoSpaceDE w:val="0"/>
        <w:autoSpaceDN w:val="0"/>
        <w:ind w:firstLine="709"/>
        <w:jc w:val="both"/>
        <w:rPr>
          <w:rFonts w:cs="Times New Roman"/>
          <w:color w:val="FF0000"/>
          <w:szCs w:val="28"/>
        </w:rPr>
      </w:pPr>
    </w:p>
    <w:p w14:paraId="6B40F7BF" w14:textId="1F20D49A" w:rsidR="00A337C1" w:rsidRPr="006832A0" w:rsidRDefault="00A337C1" w:rsidP="001C19B7">
      <w:pPr>
        <w:tabs>
          <w:tab w:val="center" w:pos="8505"/>
          <w:tab w:val="right" w:pos="9923"/>
        </w:tabs>
        <w:autoSpaceDE w:val="0"/>
        <w:autoSpaceDN w:val="0"/>
        <w:ind w:firstLine="709"/>
        <w:jc w:val="both"/>
        <w:rPr>
          <w:rFonts w:eastAsia="Times New Roman" w:cs="Times New Roman"/>
          <w:szCs w:val="28"/>
          <w:lang w:eastAsia="ru-RU"/>
        </w:rPr>
      </w:pPr>
      <w:r w:rsidRPr="006832A0">
        <w:rPr>
          <w:rFonts w:eastAsia="Times New Roman" w:cs="Times New Roman"/>
          <w:szCs w:val="28"/>
          <w:lang w:eastAsia="ru-RU"/>
        </w:rPr>
        <w:t>По результатам рассмотрения замечани</w:t>
      </w:r>
      <w:r w:rsidR="002D1E9D" w:rsidRPr="006832A0">
        <w:rPr>
          <w:rFonts w:eastAsia="Times New Roman" w:cs="Times New Roman"/>
          <w:szCs w:val="28"/>
          <w:lang w:eastAsia="ru-RU"/>
        </w:rPr>
        <w:t>й</w:t>
      </w:r>
      <w:r w:rsidRPr="006832A0">
        <w:rPr>
          <w:rFonts w:eastAsia="Times New Roman" w:cs="Times New Roman"/>
          <w:szCs w:val="28"/>
          <w:lang w:eastAsia="ru-RU"/>
        </w:rPr>
        <w:t xml:space="preserve"> (предложений) </w:t>
      </w:r>
      <w:r w:rsidR="008D681D" w:rsidRPr="006832A0">
        <w:rPr>
          <w:rFonts w:eastAsia="Times New Roman" w:cs="Times New Roman"/>
          <w:szCs w:val="28"/>
          <w:lang w:eastAsia="ru-RU"/>
        </w:rPr>
        <w:t>в</w:t>
      </w:r>
      <w:r w:rsidRPr="006832A0">
        <w:rPr>
          <w:rFonts w:eastAsia="Times New Roman" w:cs="Times New Roman"/>
          <w:szCs w:val="28"/>
          <w:lang w:eastAsia="ru-RU"/>
        </w:rPr>
        <w:t xml:space="preserve"> адрес участник</w:t>
      </w:r>
      <w:r w:rsidR="002D1E9D" w:rsidRPr="006832A0">
        <w:rPr>
          <w:rFonts w:eastAsia="Times New Roman" w:cs="Times New Roman"/>
          <w:szCs w:val="28"/>
          <w:lang w:eastAsia="ru-RU"/>
        </w:rPr>
        <w:t>а</w:t>
      </w:r>
      <w:r w:rsidRPr="006832A0">
        <w:rPr>
          <w:rFonts w:eastAsia="Times New Roman" w:cs="Times New Roman"/>
          <w:szCs w:val="28"/>
          <w:lang w:eastAsia="ru-RU"/>
        </w:rPr>
        <w:t xml:space="preserve"> публичных консультаций</w:t>
      </w:r>
      <w:r w:rsidR="003F3DC5" w:rsidRPr="006832A0">
        <w:rPr>
          <w:rFonts w:eastAsia="Times New Roman" w:cs="Times New Roman"/>
          <w:szCs w:val="28"/>
          <w:lang w:eastAsia="ru-RU"/>
        </w:rPr>
        <w:t xml:space="preserve"> </w:t>
      </w:r>
      <w:r w:rsidRPr="006832A0">
        <w:rPr>
          <w:rFonts w:eastAsia="Times New Roman" w:cs="Times New Roman"/>
          <w:szCs w:val="28"/>
          <w:lang w:eastAsia="ru-RU"/>
        </w:rPr>
        <w:t>направлен</w:t>
      </w:r>
      <w:r w:rsidR="00D81919">
        <w:rPr>
          <w:rFonts w:eastAsia="Times New Roman" w:cs="Times New Roman"/>
          <w:szCs w:val="28"/>
          <w:lang w:eastAsia="ru-RU"/>
        </w:rPr>
        <w:t>о</w:t>
      </w:r>
      <w:r w:rsidRPr="006832A0">
        <w:rPr>
          <w:rFonts w:eastAsia="Times New Roman" w:cs="Times New Roman"/>
          <w:szCs w:val="28"/>
          <w:lang w:eastAsia="ru-RU"/>
        </w:rPr>
        <w:t xml:space="preserve"> письм</w:t>
      </w:r>
      <w:r w:rsidR="00D81919">
        <w:rPr>
          <w:rFonts w:eastAsia="Times New Roman" w:cs="Times New Roman"/>
          <w:szCs w:val="28"/>
          <w:lang w:eastAsia="ru-RU"/>
        </w:rPr>
        <w:t>о</w:t>
      </w:r>
      <w:r w:rsidRPr="006832A0">
        <w:rPr>
          <w:rFonts w:eastAsia="Times New Roman" w:cs="Times New Roman"/>
          <w:szCs w:val="28"/>
          <w:lang w:eastAsia="ru-RU"/>
        </w:rPr>
        <w:t>-уведомлени</w:t>
      </w:r>
      <w:r w:rsidR="00D81919">
        <w:rPr>
          <w:rFonts w:eastAsia="Times New Roman" w:cs="Times New Roman"/>
          <w:szCs w:val="28"/>
          <w:lang w:eastAsia="ru-RU"/>
        </w:rPr>
        <w:t>е</w:t>
      </w:r>
      <w:r w:rsidR="003F3DC5" w:rsidRPr="006832A0">
        <w:rPr>
          <w:rFonts w:eastAsia="Times New Roman" w:cs="Times New Roman"/>
          <w:szCs w:val="28"/>
          <w:lang w:eastAsia="ru-RU"/>
        </w:rPr>
        <w:t xml:space="preserve"> </w:t>
      </w:r>
      <w:r w:rsidRPr="006832A0">
        <w:rPr>
          <w:rFonts w:eastAsia="Times New Roman" w:cs="Times New Roman"/>
          <w:szCs w:val="28"/>
          <w:lang w:eastAsia="ru-RU"/>
        </w:rPr>
        <w:t xml:space="preserve">о результатах принятых решений </w:t>
      </w:r>
      <w:r w:rsidR="003F3DC5" w:rsidRPr="006832A0">
        <w:rPr>
          <w:rFonts w:eastAsia="Times New Roman" w:cs="Times New Roman"/>
          <w:szCs w:val="28"/>
          <w:lang w:eastAsia="ru-RU"/>
        </w:rPr>
        <w:t>(</w:t>
      </w:r>
      <w:r w:rsidR="006832A0" w:rsidRPr="006832A0">
        <w:rPr>
          <w:rFonts w:eastAsia="Times New Roman" w:cs="Times New Roman"/>
          <w:szCs w:val="28"/>
          <w:lang w:eastAsia="ru-RU"/>
        </w:rPr>
        <w:t xml:space="preserve">письмо </w:t>
      </w:r>
      <w:r w:rsidR="003F3DC5" w:rsidRPr="006832A0">
        <w:rPr>
          <w:rFonts w:eastAsia="Times New Roman" w:cs="Times New Roman"/>
          <w:szCs w:val="28"/>
          <w:lang w:eastAsia="ru-RU"/>
        </w:rPr>
        <w:t xml:space="preserve">Союзу «Сургутская торгово-промышленная палата» </w:t>
      </w:r>
      <w:r w:rsidR="00DD55E1" w:rsidRPr="006832A0">
        <w:rPr>
          <w:rFonts w:eastAsia="Times New Roman" w:cs="Times New Roman"/>
          <w:szCs w:val="28"/>
          <w:lang w:eastAsia="ru-RU"/>
        </w:rPr>
        <w:t xml:space="preserve">от </w:t>
      </w:r>
      <w:r w:rsidR="006832A0" w:rsidRPr="006832A0">
        <w:rPr>
          <w:rFonts w:eastAsia="Times New Roman" w:cs="Times New Roman"/>
          <w:szCs w:val="28"/>
          <w:lang w:eastAsia="ru-RU"/>
        </w:rPr>
        <w:t>18</w:t>
      </w:r>
      <w:r w:rsidR="00DD55E1" w:rsidRPr="006832A0">
        <w:rPr>
          <w:rFonts w:eastAsia="Times New Roman" w:cs="Times New Roman"/>
          <w:szCs w:val="28"/>
          <w:lang w:eastAsia="ru-RU"/>
        </w:rPr>
        <w:t>.</w:t>
      </w:r>
      <w:r w:rsidR="006832A0" w:rsidRPr="006832A0">
        <w:rPr>
          <w:rFonts w:eastAsia="Times New Roman" w:cs="Times New Roman"/>
          <w:szCs w:val="28"/>
          <w:lang w:eastAsia="ru-RU"/>
        </w:rPr>
        <w:t>12</w:t>
      </w:r>
      <w:r w:rsidR="00DD55E1" w:rsidRPr="006832A0">
        <w:rPr>
          <w:rFonts w:eastAsia="Times New Roman" w:cs="Times New Roman"/>
          <w:szCs w:val="28"/>
          <w:lang w:eastAsia="ru-RU"/>
        </w:rPr>
        <w:t>.2025</w:t>
      </w:r>
      <w:r w:rsidR="003F3DC5" w:rsidRPr="006832A0">
        <w:rPr>
          <w:rFonts w:eastAsia="Times New Roman" w:cs="Times New Roman"/>
          <w:szCs w:val="28"/>
          <w:lang w:eastAsia="ru-RU"/>
        </w:rPr>
        <w:t xml:space="preserve"> </w:t>
      </w:r>
      <w:r w:rsidRPr="006832A0">
        <w:rPr>
          <w:rFonts w:eastAsia="Times New Roman" w:cs="Times New Roman"/>
          <w:szCs w:val="28"/>
          <w:lang w:eastAsia="ru-RU"/>
        </w:rPr>
        <w:t xml:space="preserve">№ </w:t>
      </w:r>
      <w:r w:rsidR="006832A0" w:rsidRPr="006832A0">
        <w:rPr>
          <w:rFonts w:eastAsia="Times New Roman" w:cs="Times New Roman"/>
          <w:szCs w:val="28"/>
          <w:lang w:eastAsia="ru-RU"/>
        </w:rPr>
        <w:t>09</w:t>
      </w:r>
      <w:r w:rsidRPr="006832A0">
        <w:rPr>
          <w:rFonts w:eastAsia="Times New Roman" w:cs="Times New Roman"/>
          <w:szCs w:val="28"/>
          <w:lang w:eastAsia="ru-RU"/>
        </w:rPr>
        <w:t>-02-</w:t>
      </w:r>
      <w:r w:rsidR="006832A0" w:rsidRPr="006832A0">
        <w:rPr>
          <w:rFonts w:eastAsia="Times New Roman" w:cs="Times New Roman"/>
          <w:szCs w:val="28"/>
          <w:lang w:eastAsia="ru-RU"/>
        </w:rPr>
        <w:t>9171</w:t>
      </w:r>
      <w:r w:rsidRPr="006832A0">
        <w:rPr>
          <w:rFonts w:eastAsia="Times New Roman" w:cs="Times New Roman"/>
          <w:szCs w:val="28"/>
          <w:lang w:eastAsia="ru-RU"/>
        </w:rPr>
        <w:t>/</w:t>
      </w:r>
      <w:r w:rsidR="008D681D" w:rsidRPr="006832A0">
        <w:rPr>
          <w:rFonts w:eastAsia="Times New Roman" w:cs="Times New Roman"/>
          <w:szCs w:val="28"/>
          <w:lang w:eastAsia="ru-RU"/>
        </w:rPr>
        <w:t>5</w:t>
      </w:r>
      <w:r w:rsidR="003F3DC5" w:rsidRPr="006832A0">
        <w:rPr>
          <w:rFonts w:eastAsia="Times New Roman" w:cs="Times New Roman"/>
          <w:szCs w:val="28"/>
          <w:lang w:eastAsia="ru-RU"/>
        </w:rPr>
        <w:t>)</w:t>
      </w:r>
      <w:r w:rsidRPr="006832A0">
        <w:rPr>
          <w:rFonts w:eastAsia="Times New Roman" w:cs="Times New Roman"/>
          <w:szCs w:val="28"/>
          <w:lang w:eastAsia="ru-RU"/>
        </w:rPr>
        <w:t xml:space="preserve">. </w:t>
      </w:r>
    </w:p>
    <w:p w14:paraId="25691B91" w14:textId="644B9D7D" w:rsidR="003219F5" w:rsidRPr="006832A0" w:rsidRDefault="003219F5" w:rsidP="0047076D">
      <w:pPr>
        <w:tabs>
          <w:tab w:val="center" w:pos="8505"/>
          <w:tab w:val="right" w:pos="9923"/>
        </w:tabs>
        <w:autoSpaceDE w:val="0"/>
        <w:autoSpaceDN w:val="0"/>
        <w:ind w:firstLine="709"/>
        <w:jc w:val="both"/>
        <w:rPr>
          <w:rFonts w:eastAsia="Times New Roman" w:cs="Times New Roman"/>
          <w:szCs w:val="28"/>
          <w:lang w:eastAsia="ru-RU"/>
        </w:rPr>
      </w:pPr>
      <w:r w:rsidRPr="006832A0">
        <w:rPr>
          <w:rFonts w:eastAsia="Times New Roman" w:cs="Times New Roman"/>
          <w:szCs w:val="28"/>
          <w:lang w:eastAsia="ru-RU"/>
        </w:rPr>
        <w:lastRenderedPageBreak/>
        <w:t>В связи с получением информации от участник</w:t>
      </w:r>
      <w:r w:rsidR="006832A0" w:rsidRPr="006832A0">
        <w:rPr>
          <w:rFonts w:eastAsia="Times New Roman" w:cs="Times New Roman"/>
          <w:szCs w:val="28"/>
          <w:lang w:eastAsia="ru-RU"/>
        </w:rPr>
        <w:t>а</w:t>
      </w:r>
      <w:r w:rsidRPr="006832A0">
        <w:rPr>
          <w:rFonts w:eastAsia="Times New Roman" w:cs="Times New Roman"/>
          <w:szCs w:val="28"/>
          <w:lang w:eastAsia="ru-RU"/>
        </w:rPr>
        <w:t xml:space="preserve"> публичных консультаций Союза «Сургутская торгово-промышленная палата»</w:t>
      </w:r>
      <w:r w:rsidR="006832A0" w:rsidRPr="006832A0">
        <w:rPr>
          <w:rFonts w:eastAsia="Times New Roman" w:cs="Times New Roman"/>
          <w:szCs w:val="28"/>
          <w:lang w:eastAsia="ru-RU"/>
        </w:rPr>
        <w:t xml:space="preserve"> </w:t>
      </w:r>
      <w:r w:rsidRPr="006832A0">
        <w:rPr>
          <w:rFonts w:eastAsia="Times New Roman" w:cs="Times New Roman"/>
          <w:szCs w:val="28"/>
          <w:lang w:eastAsia="ru-RU"/>
        </w:rPr>
        <w:t>об обоснованности позиции разработчика и снятии замечаний и (или) предложений, протокол урегулирования разногласий не оформлялся (письм</w:t>
      </w:r>
      <w:r w:rsidR="006832A0" w:rsidRPr="006832A0">
        <w:rPr>
          <w:rFonts w:eastAsia="Times New Roman" w:cs="Times New Roman"/>
          <w:szCs w:val="28"/>
          <w:lang w:eastAsia="ru-RU"/>
        </w:rPr>
        <w:t>о</w:t>
      </w:r>
      <w:r w:rsidRPr="006832A0">
        <w:rPr>
          <w:rFonts w:eastAsia="Times New Roman" w:cs="Times New Roman"/>
          <w:szCs w:val="28"/>
          <w:lang w:eastAsia="ru-RU"/>
        </w:rPr>
        <w:t xml:space="preserve"> от </w:t>
      </w:r>
      <w:r w:rsidR="006832A0" w:rsidRPr="006832A0">
        <w:rPr>
          <w:rFonts w:eastAsia="Times New Roman" w:cs="Times New Roman"/>
          <w:szCs w:val="28"/>
          <w:lang w:eastAsia="ru-RU"/>
        </w:rPr>
        <w:t>24</w:t>
      </w:r>
      <w:r w:rsidRPr="006832A0">
        <w:rPr>
          <w:rFonts w:eastAsia="Times New Roman" w:cs="Times New Roman"/>
          <w:szCs w:val="28"/>
          <w:lang w:eastAsia="ru-RU"/>
        </w:rPr>
        <w:t>.</w:t>
      </w:r>
      <w:r w:rsidR="006832A0" w:rsidRPr="006832A0">
        <w:rPr>
          <w:rFonts w:eastAsia="Times New Roman" w:cs="Times New Roman"/>
          <w:szCs w:val="28"/>
          <w:lang w:eastAsia="ru-RU"/>
        </w:rPr>
        <w:t>12</w:t>
      </w:r>
      <w:r w:rsidRPr="006832A0">
        <w:rPr>
          <w:rFonts w:eastAsia="Times New Roman" w:cs="Times New Roman"/>
          <w:szCs w:val="28"/>
          <w:lang w:eastAsia="ru-RU"/>
        </w:rPr>
        <w:t>.2025</w:t>
      </w:r>
      <w:r w:rsidR="006832A0" w:rsidRPr="006832A0">
        <w:rPr>
          <w:rFonts w:eastAsia="Times New Roman" w:cs="Times New Roman"/>
          <w:szCs w:val="28"/>
          <w:lang w:eastAsia="ru-RU"/>
        </w:rPr>
        <w:t xml:space="preserve"> </w:t>
      </w:r>
      <w:r w:rsidRPr="006832A0">
        <w:rPr>
          <w:rFonts w:eastAsia="Times New Roman" w:cs="Times New Roman"/>
          <w:szCs w:val="28"/>
          <w:lang w:eastAsia="ru-RU"/>
        </w:rPr>
        <w:t xml:space="preserve">№ </w:t>
      </w:r>
      <w:r w:rsidR="006832A0" w:rsidRPr="006832A0">
        <w:rPr>
          <w:rFonts w:eastAsia="Times New Roman" w:cs="Times New Roman"/>
          <w:szCs w:val="28"/>
          <w:lang w:eastAsia="ru-RU"/>
        </w:rPr>
        <w:t>528</w:t>
      </w:r>
      <w:r w:rsidRPr="006832A0">
        <w:rPr>
          <w:rFonts w:eastAsia="Times New Roman" w:cs="Times New Roman"/>
          <w:szCs w:val="28"/>
          <w:lang w:eastAsia="ru-RU"/>
        </w:rPr>
        <w:t>).</w:t>
      </w:r>
    </w:p>
    <w:p w14:paraId="68D3962C" w14:textId="77777777" w:rsidR="00C66BF2" w:rsidRPr="00E46837" w:rsidRDefault="00C66BF2" w:rsidP="0047076D">
      <w:pPr>
        <w:ind w:firstLine="709"/>
        <w:jc w:val="both"/>
        <w:rPr>
          <w:rFonts w:eastAsia="Times New Roman" w:cs="Times New Roman"/>
          <w:color w:val="FF0000"/>
          <w:szCs w:val="28"/>
          <w:lang w:eastAsia="ru-RU"/>
        </w:rPr>
      </w:pPr>
    </w:p>
    <w:p w14:paraId="6C5F8FA8" w14:textId="77777777" w:rsidR="00994F2E" w:rsidRPr="00E46837" w:rsidRDefault="00994F2E" w:rsidP="0047076D">
      <w:pPr>
        <w:tabs>
          <w:tab w:val="center" w:pos="8505"/>
          <w:tab w:val="right" w:pos="9923"/>
        </w:tabs>
        <w:autoSpaceDE w:val="0"/>
        <w:autoSpaceDN w:val="0"/>
        <w:ind w:firstLine="709"/>
        <w:jc w:val="both"/>
        <w:rPr>
          <w:rFonts w:eastAsia="Times New Roman" w:cs="Times New Roman"/>
          <w:color w:val="FF0000"/>
          <w:sz w:val="2"/>
          <w:szCs w:val="2"/>
          <w:lang w:eastAsia="ru-RU"/>
        </w:rPr>
      </w:pPr>
    </w:p>
    <w:p w14:paraId="29171539" w14:textId="77777777" w:rsidR="00627A54" w:rsidRPr="00E46837" w:rsidRDefault="00627A54" w:rsidP="0047076D">
      <w:pPr>
        <w:ind w:firstLine="709"/>
        <w:jc w:val="both"/>
        <w:rPr>
          <w:rFonts w:eastAsia="Times New Roman" w:cs="Times New Roman"/>
          <w:szCs w:val="28"/>
          <w:lang w:eastAsia="ru-RU"/>
        </w:rPr>
      </w:pPr>
      <w:r w:rsidRPr="00E46837">
        <w:rPr>
          <w:rFonts w:eastAsia="Times New Roman" w:cs="Times New Roman"/>
          <w:szCs w:val="28"/>
          <w:lang w:eastAsia="ru-RU"/>
        </w:rPr>
        <w:t>По результатам рассмотрения представленных документов установлено:</w:t>
      </w:r>
    </w:p>
    <w:p w14:paraId="7595E27A" w14:textId="0A9C1E1B" w:rsidR="00627A54" w:rsidRDefault="00627A54" w:rsidP="0047076D">
      <w:pPr>
        <w:ind w:firstLine="709"/>
        <w:jc w:val="both"/>
        <w:rPr>
          <w:rFonts w:eastAsia="Times New Roman" w:cs="Times New Roman"/>
          <w:szCs w:val="28"/>
          <w:u w:val="single"/>
          <w:lang w:eastAsia="ru-RU"/>
        </w:rPr>
      </w:pPr>
      <w:r w:rsidRPr="00010BB4">
        <w:rPr>
          <w:rFonts w:eastAsia="Times New Roman" w:cs="Times New Roman"/>
          <w:szCs w:val="28"/>
          <w:lang w:eastAsia="ru-RU"/>
        </w:rPr>
        <w:t>1. Процедуры ОРВ, предусмотренные порядком</w:t>
      </w:r>
      <w:r w:rsidR="004765DF" w:rsidRPr="00010BB4">
        <w:rPr>
          <w:rFonts w:eastAsia="Times New Roman" w:cs="Times New Roman"/>
          <w:szCs w:val="28"/>
          <w:lang w:eastAsia="ru-RU"/>
        </w:rPr>
        <w:t xml:space="preserve"> </w:t>
      </w:r>
      <w:r w:rsidR="004765DF" w:rsidRPr="00010BB4">
        <w:rPr>
          <w:rFonts w:eastAsia="Times New Roman" w:cs="Times New Roman"/>
          <w:szCs w:val="28"/>
          <w:u w:val="single"/>
          <w:lang w:eastAsia="ru-RU"/>
        </w:rPr>
        <w:t>не</w:t>
      </w:r>
      <w:r w:rsidRPr="00010BB4">
        <w:rPr>
          <w:rFonts w:eastAsia="Times New Roman" w:cs="Times New Roman"/>
          <w:szCs w:val="28"/>
          <w:u w:val="single"/>
          <w:lang w:eastAsia="ru-RU"/>
        </w:rPr>
        <w:t xml:space="preserve"> соблюдены.</w:t>
      </w:r>
    </w:p>
    <w:p w14:paraId="5FF44D79" w14:textId="38E83876" w:rsidR="00D81919" w:rsidRPr="00D81919" w:rsidRDefault="00010BB4" w:rsidP="00D81919">
      <w:pPr>
        <w:ind w:firstLine="720"/>
        <w:contextualSpacing/>
        <w:jc w:val="both"/>
        <w:rPr>
          <w:szCs w:val="28"/>
        </w:rPr>
      </w:pPr>
      <w:r w:rsidRPr="00D81919">
        <w:rPr>
          <w:szCs w:val="28"/>
        </w:rPr>
        <w:t xml:space="preserve">1.1. </w:t>
      </w:r>
      <w:r w:rsidR="004729C0" w:rsidRPr="00D81919">
        <w:rPr>
          <w:szCs w:val="28"/>
        </w:rPr>
        <w:t>Абзац</w:t>
      </w:r>
      <w:r w:rsidRPr="00D81919">
        <w:rPr>
          <w:szCs w:val="28"/>
        </w:rPr>
        <w:t>ами</w:t>
      </w:r>
      <w:r w:rsidR="004729C0" w:rsidRPr="00D81919">
        <w:rPr>
          <w:szCs w:val="28"/>
        </w:rPr>
        <w:t xml:space="preserve"> </w:t>
      </w:r>
      <w:r w:rsidR="00D81919">
        <w:rPr>
          <w:szCs w:val="28"/>
        </w:rPr>
        <w:t>2</w:t>
      </w:r>
      <w:r w:rsidRPr="00D81919">
        <w:rPr>
          <w:szCs w:val="28"/>
        </w:rPr>
        <w:t xml:space="preserve"> – </w:t>
      </w:r>
      <w:r w:rsidR="00D81919">
        <w:rPr>
          <w:szCs w:val="28"/>
        </w:rPr>
        <w:t>4</w:t>
      </w:r>
      <w:r w:rsidRPr="00D81919">
        <w:rPr>
          <w:szCs w:val="28"/>
        </w:rPr>
        <w:t xml:space="preserve"> </w:t>
      </w:r>
      <w:r w:rsidR="004729C0" w:rsidRPr="00D81919">
        <w:rPr>
          <w:szCs w:val="28"/>
        </w:rPr>
        <w:t xml:space="preserve">пункта </w:t>
      </w:r>
      <w:r w:rsidRPr="00D81919">
        <w:rPr>
          <w:szCs w:val="28"/>
        </w:rPr>
        <w:t>1</w:t>
      </w:r>
      <w:r w:rsidR="004729C0" w:rsidRPr="00D81919">
        <w:rPr>
          <w:szCs w:val="28"/>
        </w:rPr>
        <w:t xml:space="preserve"> раздела </w:t>
      </w:r>
      <w:r w:rsidR="004729C0" w:rsidRPr="00D81919">
        <w:rPr>
          <w:szCs w:val="28"/>
          <w:lang w:val="en-US"/>
        </w:rPr>
        <w:t>III</w:t>
      </w:r>
      <w:r w:rsidR="004729C0" w:rsidRPr="00D81919">
        <w:rPr>
          <w:szCs w:val="28"/>
        </w:rPr>
        <w:t xml:space="preserve"> Порядка, утвержденного </w:t>
      </w:r>
      <w:r w:rsidRPr="00D81919">
        <w:rPr>
          <w:szCs w:val="28"/>
        </w:rPr>
        <w:t>п</w:t>
      </w:r>
      <w:r w:rsidR="004729C0" w:rsidRPr="00D81919">
        <w:rPr>
          <w:szCs w:val="28"/>
        </w:rPr>
        <w:t>остановление</w:t>
      </w:r>
      <w:r w:rsidRPr="00D81919">
        <w:rPr>
          <w:szCs w:val="28"/>
        </w:rPr>
        <w:t>м</w:t>
      </w:r>
      <w:r w:rsidR="004729C0" w:rsidRPr="00D81919">
        <w:rPr>
          <w:szCs w:val="28"/>
        </w:rPr>
        <w:t xml:space="preserve"> Главы города от 05.09.2017 № 137 «Об утверждении порядка проведения оценки регулирующего воздействия проектов муниципальных нормативных правовых актов, типовой формы соглашения о взаимодействии при проведении оценки регулирующего воздействия проектов муниципальных нормативных правовых актов и </w:t>
      </w:r>
      <w:r w:rsidR="00D81919" w:rsidRPr="00D81919">
        <w:rPr>
          <w:szCs w:val="28"/>
        </w:rPr>
        <w:t>оценки применения обязательных требований</w:t>
      </w:r>
      <w:r w:rsidR="004729C0" w:rsidRPr="00D81919">
        <w:rPr>
          <w:szCs w:val="28"/>
        </w:rPr>
        <w:t xml:space="preserve"> муниципальных нормативных правовых актов», установлено,</w:t>
      </w:r>
      <w:r w:rsidRPr="00D81919">
        <w:rPr>
          <w:szCs w:val="28"/>
        </w:rPr>
        <w:t xml:space="preserve"> </w:t>
      </w:r>
      <w:r w:rsidR="004729C0" w:rsidRPr="00D81919">
        <w:rPr>
          <w:szCs w:val="28"/>
        </w:rPr>
        <w:t xml:space="preserve">что </w:t>
      </w:r>
      <w:r w:rsidR="00D81919" w:rsidRPr="00D81919">
        <w:rPr>
          <w:szCs w:val="28"/>
          <w:u w:val="single"/>
        </w:rPr>
        <w:t>разработчик                             в течение одного рабочего дня</w:t>
      </w:r>
      <w:r w:rsidR="00D81919" w:rsidRPr="00D81919">
        <w:rPr>
          <w:szCs w:val="28"/>
        </w:rPr>
        <w:t xml:space="preserve"> со дня самостоятельного выявления оснований </w:t>
      </w:r>
      <w:r w:rsidR="00D81919">
        <w:rPr>
          <w:szCs w:val="28"/>
        </w:rPr>
        <w:t xml:space="preserve">                             </w:t>
      </w:r>
      <w:r w:rsidR="00D81919" w:rsidRPr="00D81919">
        <w:rPr>
          <w:szCs w:val="28"/>
        </w:rPr>
        <w:t>для проведения углубленной ОРВ или со дня поступления от уполномоченного органа заключения об ОРВ о необходимости проведения углубленной ОРВ обеспечивает направление письменного обращения о приостановлении согласования проекта муниципального нормативного правового акта:</w:t>
      </w:r>
    </w:p>
    <w:p w14:paraId="3A4CF88B" w14:textId="77777777" w:rsidR="00D81919" w:rsidRPr="00D81919" w:rsidRDefault="00D81919" w:rsidP="00D81919">
      <w:pPr>
        <w:ind w:firstLine="720"/>
        <w:contextualSpacing/>
        <w:jc w:val="both"/>
        <w:rPr>
          <w:szCs w:val="28"/>
        </w:rPr>
      </w:pPr>
      <w:r w:rsidRPr="00D81919">
        <w:rPr>
          <w:szCs w:val="28"/>
        </w:rPr>
        <w:t>- в управление документационного и организационного обеспечения,                         в случае необходимости проведения углубленной ОРВ проектов муниципальных нормативных правовых актов Главы города, Администрации города;</w:t>
      </w:r>
    </w:p>
    <w:p w14:paraId="4E97D524" w14:textId="053FA27E" w:rsidR="00010BB4" w:rsidRDefault="00D81919" w:rsidP="00D81919">
      <w:pPr>
        <w:ind w:firstLine="720"/>
        <w:contextualSpacing/>
        <w:jc w:val="both"/>
        <w:rPr>
          <w:color w:val="FF0000"/>
          <w:szCs w:val="28"/>
        </w:rPr>
      </w:pPr>
      <w:r w:rsidRPr="00D81919">
        <w:rPr>
          <w:szCs w:val="28"/>
        </w:rPr>
        <w:t>- в комитет внутренней и молодёжной политики, в случае необходимости проведения углубленной ОРВ проектов нормативных решений Думы города, вносимых на рассмотрение Думы города Главой города, Администрацией города.</w:t>
      </w:r>
    </w:p>
    <w:p w14:paraId="660FBCD9" w14:textId="5216D884" w:rsidR="00010BB4" w:rsidRPr="00D81919" w:rsidRDefault="00D81919" w:rsidP="004729C0">
      <w:pPr>
        <w:ind w:firstLine="720"/>
        <w:contextualSpacing/>
        <w:jc w:val="both"/>
        <w:rPr>
          <w:szCs w:val="28"/>
        </w:rPr>
      </w:pPr>
      <w:r w:rsidRPr="00D81919">
        <w:rPr>
          <w:szCs w:val="28"/>
        </w:rPr>
        <w:t>Заключение об ОРВ о необходимости проведения углубленной ОРВ направлено уполномоченным органом 01.11.2025. Письмо о приостановлении согласования направлено в управление документационного и организационного обеспечения 25.11.2025 (исх. № 09-02-8545/5)</w:t>
      </w:r>
      <w:r w:rsidRPr="00D81919">
        <w:rPr>
          <w:rFonts w:eastAsia="Times New Roman" w:cs="Times New Roman"/>
          <w:szCs w:val="28"/>
          <w:lang w:eastAsia="ru-RU"/>
        </w:rPr>
        <w:t>, что нарушает установленные сроки                     на 14 рабочих дней.</w:t>
      </w:r>
      <w:r w:rsidRPr="00D81919">
        <w:rPr>
          <w:szCs w:val="28"/>
        </w:rPr>
        <w:t xml:space="preserve">  </w:t>
      </w:r>
    </w:p>
    <w:p w14:paraId="220306B0" w14:textId="4B057F7C" w:rsidR="004729C0" w:rsidRDefault="004729C0" w:rsidP="004729C0">
      <w:pPr>
        <w:ind w:firstLine="720"/>
        <w:contextualSpacing/>
        <w:jc w:val="both"/>
        <w:rPr>
          <w:rFonts w:eastAsia="Times New Roman" w:cs="Times New Roman"/>
          <w:i/>
          <w:szCs w:val="28"/>
          <w:lang w:eastAsia="ru-RU"/>
        </w:rPr>
      </w:pPr>
      <w:r w:rsidRPr="00010BB4">
        <w:rPr>
          <w:rFonts w:eastAsia="Times New Roman" w:cs="Times New Roman"/>
          <w:i/>
          <w:szCs w:val="28"/>
          <w:lang w:eastAsia="ru-RU"/>
        </w:rPr>
        <w:t xml:space="preserve">При этом, процедура является выполненной, следовательно, повторное                            ее проведение не требуется. </w:t>
      </w:r>
    </w:p>
    <w:p w14:paraId="2CF89E7A" w14:textId="2AB64CE6" w:rsidR="00D81919" w:rsidRPr="00D81919" w:rsidRDefault="00D81919" w:rsidP="004729C0">
      <w:pPr>
        <w:ind w:firstLine="720"/>
        <w:contextualSpacing/>
        <w:jc w:val="both"/>
        <w:rPr>
          <w:szCs w:val="28"/>
        </w:rPr>
      </w:pPr>
      <w:r>
        <w:rPr>
          <w:rFonts w:eastAsia="Times New Roman" w:cs="Times New Roman"/>
          <w:szCs w:val="28"/>
          <w:lang w:eastAsia="ru-RU"/>
        </w:rPr>
        <w:t xml:space="preserve">1.2. </w:t>
      </w:r>
      <w:r w:rsidR="003A47C1">
        <w:rPr>
          <w:rFonts w:eastAsia="Times New Roman" w:cs="Times New Roman"/>
          <w:szCs w:val="28"/>
          <w:lang w:eastAsia="ru-RU"/>
        </w:rPr>
        <w:t>П</w:t>
      </w:r>
      <w:r w:rsidR="003A47C1" w:rsidRPr="00D81919">
        <w:rPr>
          <w:szCs w:val="28"/>
        </w:rPr>
        <w:t>ункт</w:t>
      </w:r>
      <w:r w:rsidR="003A47C1">
        <w:rPr>
          <w:szCs w:val="28"/>
        </w:rPr>
        <w:t>ом</w:t>
      </w:r>
      <w:r w:rsidR="003A47C1" w:rsidRPr="00D81919">
        <w:rPr>
          <w:szCs w:val="28"/>
        </w:rPr>
        <w:t xml:space="preserve"> </w:t>
      </w:r>
      <w:r w:rsidR="003A47C1">
        <w:rPr>
          <w:szCs w:val="28"/>
        </w:rPr>
        <w:t>6</w:t>
      </w:r>
      <w:r w:rsidR="003A47C1" w:rsidRPr="00D81919">
        <w:rPr>
          <w:szCs w:val="28"/>
        </w:rPr>
        <w:t xml:space="preserve"> раздела </w:t>
      </w:r>
      <w:r w:rsidR="003A47C1" w:rsidRPr="00D81919">
        <w:rPr>
          <w:szCs w:val="28"/>
          <w:lang w:val="en-US"/>
        </w:rPr>
        <w:t>III</w:t>
      </w:r>
      <w:r w:rsidR="003A47C1" w:rsidRPr="00D81919">
        <w:rPr>
          <w:szCs w:val="28"/>
        </w:rPr>
        <w:t xml:space="preserve"> Порядка, утвержденного постановлением Главы города от 05.09.2017 № 137 «Об утверждении порядка проведения оценки регулирующего воздействия проектов муниципальных нормативных правовых актов, типовой формы соглашения о взаимодействии при проведении оценки регулирующего воздействия проектов муниципальных нормативных правовых актов и оценки применения обязательных требований муниципальных нормативных правовых актов», установлено, что </w:t>
      </w:r>
      <w:r w:rsidR="003A47C1">
        <w:rPr>
          <w:szCs w:val="28"/>
        </w:rPr>
        <w:t>р</w:t>
      </w:r>
      <w:r w:rsidR="003A47C1" w:rsidRPr="003A47C1">
        <w:rPr>
          <w:rFonts w:eastAsia="Times New Roman" w:cs="Times New Roman"/>
          <w:szCs w:val="28"/>
          <w:lang w:eastAsia="ru-RU"/>
        </w:rPr>
        <w:t>азработчик</w:t>
      </w:r>
      <w:r w:rsidR="003A47C1" w:rsidRPr="00673886">
        <w:rPr>
          <w:rFonts w:eastAsia="Times New Roman" w:cs="Times New Roman"/>
          <w:szCs w:val="28"/>
          <w:lang w:eastAsia="ru-RU"/>
        </w:rPr>
        <w:t xml:space="preserve"> </w:t>
      </w:r>
      <w:r w:rsidR="003A47C1" w:rsidRPr="00673886">
        <w:rPr>
          <w:rFonts w:eastAsia="Times New Roman" w:cs="Times New Roman"/>
          <w:szCs w:val="28"/>
          <w:u w:val="single"/>
          <w:lang w:eastAsia="ru-RU"/>
        </w:rPr>
        <w:t>одновременно с размещением документов</w:t>
      </w:r>
      <w:r w:rsidR="003A47C1" w:rsidRPr="003A47C1">
        <w:rPr>
          <w:rFonts w:eastAsia="Times New Roman" w:cs="Times New Roman"/>
          <w:szCs w:val="28"/>
          <w:lang w:eastAsia="ru-RU"/>
        </w:rPr>
        <w:t xml:space="preserve"> письменно</w:t>
      </w:r>
      <w:r w:rsidR="003A47C1">
        <w:rPr>
          <w:rFonts w:eastAsia="Times New Roman" w:cs="Times New Roman"/>
          <w:szCs w:val="28"/>
          <w:lang w:eastAsia="ru-RU"/>
        </w:rPr>
        <w:t xml:space="preserve"> </w:t>
      </w:r>
      <w:r w:rsidR="003A47C1" w:rsidRPr="003A47C1">
        <w:rPr>
          <w:rFonts w:eastAsia="Times New Roman" w:cs="Times New Roman"/>
          <w:szCs w:val="28"/>
          <w:lang w:eastAsia="ru-RU"/>
        </w:rPr>
        <w:t xml:space="preserve">информирует о проведении публичных консультаций </w:t>
      </w:r>
      <w:r w:rsidR="003A47C1">
        <w:rPr>
          <w:rFonts w:eastAsia="Times New Roman" w:cs="Times New Roman"/>
          <w:szCs w:val="28"/>
          <w:lang w:eastAsia="ru-RU"/>
        </w:rPr>
        <w:t xml:space="preserve">                                </w:t>
      </w:r>
      <w:r w:rsidR="003A47C1" w:rsidRPr="003A47C1">
        <w:rPr>
          <w:rFonts w:eastAsia="Times New Roman" w:cs="Times New Roman"/>
          <w:szCs w:val="28"/>
          <w:lang w:eastAsia="ru-RU"/>
        </w:rPr>
        <w:t>с приложением уведомления о проведении публичных консультаций Уполномоченного</w:t>
      </w:r>
      <w:r w:rsidR="003A47C1">
        <w:rPr>
          <w:rFonts w:eastAsia="Times New Roman" w:cs="Times New Roman"/>
          <w:szCs w:val="28"/>
          <w:lang w:eastAsia="ru-RU"/>
        </w:rPr>
        <w:t xml:space="preserve"> </w:t>
      </w:r>
      <w:r w:rsidR="003A47C1" w:rsidRPr="003A47C1">
        <w:rPr>
          <w:rFonts w:eastAsia="Times New Roman" w:cs="Times New Roman"/>
          <w:szCs w:val="28"/>
          <w:lang w:eastAsia="ru-RU"/>
        </w:rPr>
        <w:t xml:space="preserve">по защите прав предпринимателей в Ханты-Мансийском автономном округе – Югре, организации, с которыми заключены соглашения </w:t>
      </w:r>
      <w:r w:rsidR="003A47C1">
        <w:rPr>
          <w:rFonts w:eastAsia="Times New Roman" w:cs="Times New Roman"/>
          <w:szCs w:val="28"/>
          <w:lang w:eastAsia="ru-RU"/>
        </w:rPr>
        <w:t xml:space="preserve">                               </w:t>
      </w:r>
      <w:r w:rsidR="003A47C1" w:rsidRPr="003A47C1">
        <w:rPr>
          <w:rFonts w:eastAsia="Times New Roman" w:cs="Times New Roman"/>
          <w:szCs w:val="28"/>
          <w:lang w:eastAsia="ru-RU"/>
        </w:rPr>
        <w:t>о взаимодействии</w:t>
      </w:r>
      <w:r w:rsidR="003A47C1">
        <w:rPr>
          <w:rFonts w:eastAsia="Times New Roman" w:cs="Times New Roman"/>
          <w:szCs w:val="28"/>
          <w:lang w:eastAsia="ru-RU"/>
        </w:rPr>
        <w:t xml:space="preserve"> </w:t>
      </w:r>
      <w:r w:rsidR="003A47C1" w:rsidRPr="003A47C1">
        <w:rPr>
          <w:rFonts w:eastAsia="Times New Roman" w:cs="Times New Roman"/>
          <w:szCs w:val="28"/>
          <w:lang w:eastAsia="ru-RU"/>
        </w:rPr>
        <w:t xml:space="preserve">при проведении ОРВ и </w:t>
      </w:r>
      <w:r w:rsidR="00673886">
        <w:rPr>
          <w:rFonts w:eastAsia="Times New Roman" w:cs="Times New Roman"/>
          <w:szCs w:val="28"/>
          <w:lang w:eastAsia="ru-RU"/>
        </w:rPr>
        <w:t>оценки применения обязательных требований</w:t>
      </w:r>
      <w:r w:rsidR="003A47C1" w:rsidRPr="003A47C1">
        <w:rPr>
          <w:rFonts w:eastAsia="Times New Roman" w:cs="Times New Roman"/>
          <w:szCs w:val="28"/>
          <w:lang w:eastAsia="ru-RU"/>
        </w:rPr>
        <w:t xml:space="preserve">, иных потенциальных адресатов предлагаемого правового </w:t>
      </w:r>
      <w:r w:rsidR="003A47C1" w:rsidRPr="003A47C1">
        <w:rPr>
          <w:rFonts w:eastAsia="Times New Roman" w:cs="Times New Roman"/>
          <w:szCs w:val="28"/>
          <w:lang w:eastAsia="ru-RU"/>
        </w:rPr>
        <w:lastRenderedPageBreak/>
        <w:t>регулирования, а также размещает информационное сообщение в мессенджере «</w:t>
      </w:r>
      <w:proofErr w:type="spellStart"/>
      <w:r w:rsidR="003A47C1" w:rsidRPr="003A47C1">
        <w:rPr>
          <w:rFonts w:eastAsia="Times New Roman" w:cs="Times New Roman"/>
          <w:szCs w:val="28"/>
          <w:lang w:eastAsia="ru-RU"/>
        </w:rPr>
        <w:t>Telegram</w:t>
      </w:r>
      <w:proofErr w:type="spellEnd"/>
      <w:r w:rsidR="003A47C1" w:rsidRPr="003A47C1">
        <w:rPr>
          <w:rFonts w:eastAsia="Times New Roman" w:cs="Times New Roman"/>
          <w:szCs w:val="28"/>
          <w:lang w:eastAsia="ru-RU"/>
        </w:rPr>
        <w:t>» в группе «ОРВ в Сургуте». Уполномоченный орган дублирует информационное сообщение в мессенджере «</w:t>
      </w:r>
      <w:proofErr w:type="spellStart"/>
      <w:r w:rsidR="003A47C1" w:rsidRPr="003A47C1">
        <w:rPr>
          <w:rFonts w:eastAsia="Times New Roman" w:cs="Times New Roman"/>
          <w:szCs w:val="28"/>
          <w:lang w:eastAsia="ru-RU"/>
        </w:rPr>
        <w:t>Telegram</w:t>
      </w:r>
      <w:proofErr w:type="spellEnd"/>
      <w:r w:rsidR="003A47C1" w:rsidRPr="003A47C1">
        <w:rPr>
          <w:rFonts w:eastAsia="Times New Roman" w:cs="Times New Roman"/>
          <w:szCs w:val="28"/>
          <w:lang w:eastAsia="ru-RU"/>
        </w:rPr>
        <w:t xml:space="preserve">» в группе «Инвестируй </w:t>
      </w:r>
      <w:r w:rsidR="00673886">
        <w:rPr>
          <w:rFonts w:eastAsia="Times New Roman" w:cs="Times New Roman"/>
          <w:szCs w:val="28"/>
          <w:lang w:eastAsia="ru-RU"/>
        </w:rPr>
        <w:t xml:space="preserve">                                    </w:t>
      </w:r>
      <w:r w:rsidR="003A47C1" w:rsidRPr="003A47C1">
        <w:rPr>
          <w:rFonts w:eastAsia="Times New Roman" w:cs="Times New Roman"/>
          <w:szCs w:val="28"/>
          <w:lang w:eastAsia="ru-RU"/>
        </w:rPr>
        <w:t>в Сургут».</w:t>
      </w:r>
    </w:p>
    <w:p w14:paraId="5C26FA3A" w14:textId="0AB4A81A" w:rsidR="00673886" w:rsidRPr="00D81919" w:rsidRDefault="003A47C1" w:rsidP="00673886">
      <w:pPr>
        <w:ind w:firstLine="720"/>
        <w:contextualSpacing/>
        <w:jc w:val="both"/>
        <w:rPr>
          <w:szCs w:val="28"/>
        </w:rPr>
      </w:pPr>
      <w:r>
        <w:rPr>
          <w:rFonts w:eastAsia="Times New Roman" w:cs="Times New Roman"/>
          <w:szCs w:val="28"/>
          <w:lang w:eastAsia="ru-RU"/>
        </w:rPr>
        <w:t xml:space="preserve">Письмо </w:t>
      </w:r>
      <w:r w:rsidRPr="003A47C1">
        <w:rPr>
          <w:rFonts w:eastAsia="Times New Roman" w:cs="Times New Roman"/>
          <w:szCs w:val="28"/>
          <w:lang w:eastAsia="ru-RU"/>
        </w:rPr>
        <w:t>о проведении публичных консультаций</w:t>
      </w:r>
      <w:r>
        <w:rPr>
          <w:rFonts w:eastAsia="Times New Roman" w:cs="Times New Roman"/>
          <w:szCs w:val="28"/>
          <w:lang w:eastAsia="ru-RU"/>
        </w:rPr>
        <w:t xml:space="preserve"> </w:t>
      </w:r>
      <w:r w:rsidR="00673886">
        <w:rPr>
          <w:rFonts w:eastAsia="Times New Roman" w:cs="Times New Roman"/>
          <w:szCs w:val="28"/>
          <w:lang w:eastAsia="ru-RU"/>
        </w:rPr>
        <w:t xml:space="preserve">в адрес </w:t>
      </w:r>
      <w:r w:rsidRPr="003A47C1">
        <w:rPr>
          <w:rFonts w:eastAsia="Times New Roman" w:cs="Times New Roman"/>
          <w:szCs w:val="28"/>
          <w:lang w:eastAsia="ru-RU"/>
        </w:rPr>
        <w:t>Уполномоченного</w:t>
      </w:r>
      <w:r>
        <w:rPr>
          <w:rFonts w:eastAsia="Times New Roman" w:cs="Times New Roman"/>
          <w:szCs w:val="28"/>
          <w:lang w:eastAsia="ru-RU"/>
        </w:rPr>
        <w:t xml:space="preserve"> </w:t>
      </w:r>
      <w:r w:rsidR="00673886">
        <w:rPr>
          <w:rFonts w:eastAsia="Times New Roman" w:cs="Times New Roman"/>
          <w:szCs w:val="28"/>
          <w:lang w:eastAsia="ru-RU"/>
        </w:rPr>
        <w:t xml:space="preserve">                  </w:t>
      </w:r>
      <w:r w:rsidRPr="003A47C1">
        <w:rPr>
          <w:rFonts w:eastAsia="Times New Roman" w:cs="Times New Roman"/>
          <w:szCs w:val="28"/>
          <w:lang w:eastAsia="ru-RU"/>
        </w:rPr>
        <w:t xml:space="preserve">по защите прав предпринимателей в Ханты-Мансийском автономном округе – Югре, </w:t>
      </w:r>
      <w:r w:rsidR="00673886">
        <w:rPr>
          <w:rFonts w:eastAsia="Times New Roman" w:cs="Times New Roman"/>
          <w:szCs w:val="28"/>
          <w:lang w:eastAsia="ru-RU"/>
        </w:rPr>
        <w:t xml:space="preserve">в </w:t>
      </w:r>
      <w:r w:rsidRPr="003A47C1">
        <w:rPr>
          <w:rFonts w:eastAsia="Times New Roman" w:cs="Times New Roman"/>
          <w:szCs w:val="28"/>
          <w:lang w:eastAsia="ru-RU"/>
        </w:rPr>
        <w:t>организации, с которыми заключены соглашения</w:t>
      </w:r>
      <w:r w:rsidR="00673886">
        <w:rPr>
          <w:rFonts w:eastAsia="Times New Roman" w:cs="Times New Roman"/>
          <w:szCs w:val="28"/>
          <w:lang w:eastAsia="ru-RU"/>
        </w:rPr>
        <w:t xml:space="preserve"> </w:t>
      </w:r>
      <w:r w:rsidRPr="003A47C1">
        <w:rPr>
          <w:rFonts w:eastAsia="Times New Roman" w:cs="Times New Roman"/>
          <w:szCs w:val="28"/>
          <w:lang w:eastAsia="ru-RU"/>
        </w:rPr>
        <w:t xml:space="preserve">о взаимодействии, </w:t>
      </w:r>
      <w:r w:rsidR="00673886">
        <w:rPr>
          <w:rFonts w:eastAsia="Times New Roman" w:cs="Times New Roman"/>
          <w:szCs w:val="28"/>
          <w:lang w:eastAsia="ru-RU"/>
        </w:rPr>
        <w:t xml:space="preserve">а также </w:t>
      </w:r>
      <w:r w:rsidRPr="003A47C1">
        <w:rPr>
          <w:rFonts w:eastAsia="Times New Roman" w:cs="Times New Roman"/>
          <w:szCs w:val="28"/>
          <w:lang w:eastAsia="ru-RU"/>
        </w:rPr>
        <w:t>ины</w:t>
      </w:r>
      <w:r w:rsidR="00673886">
        <w:rPr>
          <w:rFonts w:eastAsia="Times New Roman" w:cs="Times New Roman"/>
          <w:szCs w:val="28"/>
          <w:lang w:eastAsia="ru-RU"/>
        </w:rPr>
        <w:t>м</w:t>
      </w:r>
      <w:r w:rsidRPr="003A47C1">
        <w:rPr>
          <w:rFonts w:eastAsia="Times New Roman" w:cs="Times New Roman"/>
          <w:szCs w:val="28"/>
          <w:lang w:eastAsia="ru-RU"/>
        </w:rPr>
        <w:t xml:space="preserve"> потенциальны</w:t>
      </w:r>
      <w:r w:rsidR="00673886">
        <w:rPr>
          <w:rFonts w:eastAsia="Times New Roman" w:cs="Times New Roman"/>
          <w:szCs w:val="28"/>
          <w:lang w:eastAsia="ru-RU"/>
        </w:rPr>
        <w:t>м</w:t>
      </w:r>
      <w:r w:rsidRPr="003A47C1">
        <w:rPr>
          <w:rFonts w:eastAsia="Times New Roman" w:cs="Times New Roman"/>
          <w:szCs w:val="28"/>
          <w:lang w:eastAsia="ru-RU"/>
        </w:rPr>
        <w:t xml:space="preserve"> адресат</w:t>
      </w:r>
      <w:r w:rsidR="00673886">
        <w:rPr>
          <w:rFonts w:eastAsia="Times New Roman" w:cs="Times New Roman"/>
          <w:szCs w:val="28"/>
          <w:lang w:eastAsia="ru-RU"/>
        </w:rPr>
        <w:t>ам</w:t>
      </w:r>
      <w:r w:rsidRPr="003A47C1">
        <w:rPr>
          <w:rFonts w:eastAsia="Times New Roman" w:cs="Times New Roman"/>
          <w:szCs w:val="28"/>
          <w:lang w:eastAsia="ru-RU"/>
        </w:rPr>
        <w:t xml:space="preserve"> предлагаемого правового регулирования</w:t>
      </w:r>
      <w:r w:rsidR="00673886" w:rsidRPr="00673886">
        <w:rPr>
          <w:rFonts w:eastAsia="Times New Roman" w:cs="Times New Roman"/>
          <w:szCs w:val="28"/>
          <w:lang w:eastAsia="ru-RU"/>
        </w:rPr>
        <w:t xml:space="preserve"> </w:t>
      </w:r>
      <w:r w:rsidR="00673886">
        <w:rPr>
          <w:rFonts w:eastAsia="Times New Roman" w:cs="Times New Roman"/>
          <w:szCs w:val="28"/>
          <w:lang w:eastAsia="ru-RU"/>
        </w:rPr>
        <w:t xml:space="preserve">направлено 28.11.2025, </w:t>
      </w:r>
      <w:r w:rsidR="00673886" w:rsidRPr="00D81919">
        <w:rPr>
          <w:rFonts w:eastAsia="Times New Roman" w:cs="Times New Roman"/>
          <w:szCs w:val="28"/>
          <w:lang w:eastAsia="ru-RU"/>
        </w:rPr>
        <w:t>что нарушает установленные сроки</w:t>
      </w:r>
      <w:r w:rsidR="00673886">
        <w:rPr>
          <w:rFonts w:eastAsia="Times New Roman" w:cs="Times New Roman"/>
          <w:szCs w:val="28"/>
          <w:lang w:eastAsia="ru-RU"/>
        </w:rPr>
        <w:t xml:space="preserve"> </w:t>
      </w:r>
      <w:r w:rsidR="00673886" w:rsidRPr="00D81919">
        <w:rPr>
          <w:rFonts w:eastAsia="Times New Roman" w:cs="Times New Roman"/>
          <w:szCs w:val="28"/>
          <w:lang w:eastAsia="ru-RU"/>
        </w:rPr>
        <w:t xml:space="preserve">на </w:t>
      </w:r>
      <w:r w:rsidR="00673886">
        <w:rPr>
          <w:rFonts w:eastAsia="Times New Roman" w:cs="Times New Roman"/>
          <w:szCs w:val="28"/>
          <w:lang w:eastAsia="ru-RU"/>
        </w:rPr>
        <w:t>3</w:t>
      </w:r>
      <w:r w:rsidR="00673886" w:rsidRPr="00D81919">
        <w:rPr>
          <w:rFonts w:eastAsia="Times New Roman" w:cs="Times New Roman"/>
          <w:szCs w:val="28"/>
          <w:lang w:eastAsia="ru-RU"/>
        </w:rPr>
        <w:t xml:space="preserve"> рабочих дн</w:t>
      </w:r>
      <w:r w:rsidR="00673886">
        <w:rPr>
          <w:rFonts w:eastAsia="Times New Roman" w:cs="Times New Roman"/>
          <w:szCs w:val="28"/>
          <w:lang w:eastAsia="ru-RU"/>
        </w:rPr>
        <w:t>я</w:t>
      </w:r>
      <w:r w:rsidR="00673886" w:rsidRPr="00D81919">
        <w:rPr>
          <w:rFonts w:eastAsia="Times New Roman" w:cs="Times New Roman"/>
          <w:szCs w:val="28"/>
          <w:lang w:eastAsia="ru-RU"/>
        </w:rPr>
        <w:t>.</w:t>
      </w:r>
      <w:r w:rsidR="00673886" w:rsidRPr="00D81919">
        <w:rPr>
          <w:szCs w:val="28"/>
        </w:rPr>
        <w:t xml:space="preserve">  </w:t>
      </w:r>
    </w:p>
    <w:p w14:paraId="73A2A910" w14:textId="40CC7C0D" w:rsidR="00673886" w:rsidRPr="00D81919" w:rsidRDefault="00673886" w:rsidP="00673886">
      <w:pPr>
        <w:ind w:firstLine="720"/>
        <w:contextualSpacing/>
        <w:jc w:val="both"/>
        <w:rPr>
          <w:szCs w:val="28"/>
        </w:rPr>
      </w:pPr>
      <w:r>
        <w:rPr>
          <w:rFonts w:eastAsia="Times New Roman" w:cs="Times New Roman"/>
          <w:szCs w:val="28"/>
          <w:lang w:eastAsia="ru-RU"/>
        </w:rPr>
        <w:t>И</w:t>
      </w:r>
      <w:r w:rsidRPr="003A47C1">
        <w:rPr>
          <w:rFonts w:eastAsia="Times New Roman" w:cs="Times New Roman"/>
          <w:szCs w:val="28"/>
          <w:lang w:eastAsia="ru-RU"/>
        </w:rPr>
        <w:t>нформационное сообщение в мессенджере «</w:t>
      </w:r>
      <w:proofErr w:type="spellStart"/>
      <w:r w:rsidRPr="003A47C1">
        <w:rPr>
          <w:rFonts w:eastAsia="Times New Roman" w:cs="Times New Roman"/>
          <w:szCs w:val="28"/>
          <w:lang w:eastAsia="ru-RU"/>
        </w:rPr>
        <w:t>Telegram</w:t>
      </w:r>
      <w:proofErr w:type="spellEnd"/>
      <w:r w:rsidRPr="003A47C1">
        <w:rPr>
          <w:rFonts w:eastAsia="Times New Roman" w:cs="Times New Roman"/>
          <w:szCs w:val="28"/>
          <w:lang w:eastAsia="ru-RU"/>
        </w:rPr>
        <w:t xml:space="preserve">» в группе </w:t>
      </w:r>
      <w:r>
        <w:rPr>
          <w:rFonts w:eastAsia="Times New Roman" w:cs="Times New Roman"/>
          <w:szCs w:val="28"/>
          <w:lang w:eastAsia="ru-RU"/>
        </w:rPr>
        <w:t xml:space="preserve">                                 </w:t>
      </w:r>
      <w:r w:rsidRPr="003A47C1">
        <w:rPr>
          <w:rFonts w:eastAsia="Times New Roman" w:cs="Times New Roman"/>
          <w:szCs w:val="28"/>
          <w:lang w:eastAsia="ru-RU"/>
        </w:rPr>
        <w:t>«ОРВ</w:t>
      </w:r>
      <w:r>
        <w:rPr>
          <w:rFonts w:eastAsia="Times New Roman" w:cs="Times New Roman"/>
          <w:szCs w:val="28"/>
          <w:lang w:eastAsia="ru-RU"/>
        </w:rPr>
        <w:t xml:space="preserve"> </w:t>
      </w:r>
      <w:r w:rsidRPr="003A47C1">
        <w:rPr>
          <w:rFonts w:eastAsia="Times New Roman" w:cs="Times New Roman"/>
          <w:szCs w:val="28"/>
          <w:lang w:eastAsia="ru-RU"/>
        </w:rPr>
        <w:t>в Сургуте»</w:t>
      </w:r>
      <w:r>
        <w:rPr>
          <w:rFonts w:eastAsia="Times New Roman" w:cs="Times New Roman"/>
          <w:szCs w:val="28"/>
          <w:lang w:eastAsia="ru-RU"/>
        </w:rPr>
        <w:t xml:space="preserve"> размещено 26.11.2025, </w:t>
      </w:r>
      <w:r w:rsidRPr="00D81919">
        <w:rPr>
          <w:rFonts w:eastAsia="Times New Roman" w:cs="Times New Roman"/>
          <w:szCs w:val="28"/>
          <w:lang w:eastAsia="ru-RU"/>
        </w:rPr>
        <w:t>что нарушает установленные сроки</w:t>
      </w:r>
      <w:r>
        <w:rPr>
          <w:rFonts w:eastAsia="Times New Roman" w:cs="Times New Roman"/>
          <w:szCs w:val="28"/>
          <w:lang w:eastAsia="ru-RU"/>
        </w:rPr>
        <w:t xml:space="preserve">                                        </w:t>
      </w:r>
      <w:r w:rsidRPr="00D81919">
        <w:rPr>
          <w:rFonts w:eastAsia="Times New Roman" w:cs="Times New Roman"/>
          <w:szCs w:val="28"/>
          <w:lang w:eastAsia="ru-RU"/>
        </w:rPr>
        <w:t xml:space="preserve">на </w:t>
      </w:r>
      <w:r>
        <w:rPr>
          <w:rFonts w:eastAsia="Times New Roman" w:cs="Times New Roman"/>
          <w:szCs w:val="28"/>
          <w:lang w:eastAsia="ru-RU"/>
        </w:rPr>
        <w:t>1</w:t>
      </w:r>
      <w:r w:rsidRPr="00D81919">
        <w:rPr>
          <w:rFonts w:eastAsia="Times New Roman" w:cs="Times New Roman"/>
          <w:szCs w:val="28"/>
          <w:lang w:eastAsia="ru-RU"/>
        </w:rPr>
        <w:t xml:space="preserve"> рабочи</w:t>
      </w:r>
      <w:r>
        <w:rPr>
          <w:rFonts w:eastAsia="Times New Roman" w:cs="Times New Roman"/>
          <w:szCs w:val="28"/>
          <w:lang w:eastAsia="ru-RU"/>
        </w:rPr>
        <w:t>й</w:t>
      </w:r>
      <w:r w:rsidRPr="00D81919">
        <w:rPr>
          <w:rFonts w:eastAsia="Times New Roman" w:cs="Times New Roman"/>
          <w:szCs w:val="28"/>
          <w:lang w:eastAsia="ru-RU"/>
        </w:rPr>
        <w:t xml:space="preserve"> </w:t>
      </w:r>
      <w:r>
        <w:rPr>
          <w:rFonts w:eastAsia="Times New Roman" w:cs="Times New Roman"/>
          <w:szCs w:val="28"/>
          <w:lang w:eastAsia="ru-RU"/>
        </w:rPr>
        <w:t>день</w:t>
      </w:r>
      <w:r w:rsidRPr="00D81919">
        <w:rPr>
          <w:rFonts w:eastAsia="Times New Roman" w:cs="Times New Roman"/>
          <w:szCs w:val="28"/>
          <w:lang w:eastAsia="ru-RU"/>
        </w:rPr>
        <w:t>.</w:t>
      </w:r>
      <w:r w:rsidRPr="00D81919">
        <w:rPr>
          <w:szCs w:val="28"/>
        </w:rPr>
        <w:t xml:space="preserve">  </w:t>
      </w:r>
    </w:p>
    <w:p w14:paraId="5AB5933A" w14:textId="70694922" w:rsidR="00673886" w:rsidRDefault="00673886" w:rsidP="00673886">
      <w:pPr>
        <w:ind w:firstLine="720"/>
        <w:contextualSpacing/>
        <w:jc w:val="both"/>
        <w:rPr>
          <w:rFonts w:eastAsia="Times New Roman" w:cs="Times New Roman"/>
          <w:i/>
          <w:szCs w:val="28"/>
          <w:lang w:eastAsia="ru-RU"/>
        </w:rPr>
      </w:pPr>
      <w:r w:rsidRPr="00010BB4">
        <w:rPr>
          <w:rFonts w:eastAsia="Times New Roman" w:cs="Times New Roman"/>
          <w:i/>
          <w:szCs w:val="28"/>
          <w:lang w:eastAsia="ru-RU"/>
        </w:rPr>
        <w:t>При этом, процедур</w:t>
      </w:r>
      <w:r>
        <w:rPr>
          <w:rFonts w:eastAsia="Times New Roman" w:cs="Times New Roman"/>
          <w:i/>
          <w:szCs w:val="28"/>
          <w:lang w:eastAsia="ru-RU"/>
        </w:rPr>
        <w:t>ы</w:t>
      </w:r>
      <w:r w:rsidRPr="00010BB4">
        <w:rPr>
          <w:rFonts w:eastAsia="Times New Roman" w:cs="Times New Roman"/>
          <w:i/>
          <w:szCs w:val="28"/>
          <w:lang w:eastAsia="ru-RU"/>
        </w:rPr>
        <w:t xml:space="preserve"> явля</w:t>
      </w:r>
      <w:r>
        <w:rPr>
          <w:rFonts w:eastAsia="Times New Roman" w:cs="Times New Roman"/>
          <w:i/>
          <w:szCs w:val="28"/>
          <w:lang w:eastAsia="ru-RU"/>
        </w:rPr>
        <w:t>ю</w:t>
      </w:r>
      <w:r w:rsidRPr="00010BB4">
        <w:rPr>
          <w:rFonts w:eastAsia="Times New Roman" w:cs="Times New Roman"/>
          <w:i/>
          <w:szCs w:val="28"/>
          <w:lang w:eastAsia="ru-RU"/>
        </w:rPr>
        <w:t>тся выполненн</w:t>
      </w:r>
      <w:r>
        <w:rPr>
          <w:rFonts w:eastAsia="Times New Roman" w:cs="Times New Roman"/>
          <w:i/>
          <w:szCs w:val="28"/>
          <w:lang w:eastAsia="ru-RU"/>
        </w:rPr>
        <w:t>ыми</w:t>
      </w:r>
      <w:r w:rsidRPr="00010BB4">
        <w:rPr>
          <w:rFonts w:eastAsia="Times New Roman" w:cs="Times New Roman"/>
          <w:i/>
          <w:szCs w:val="28"/>
          <w:lang w:eastAsia="ru-RU"/>
        </w:rPr>
        <w:t xml:space="preserve">, следовательно, повторное                            </w:t>
      </w:r>
      <w:r>
        <w:rPr>
          <w:rFonts w:eastAsia="Times New Roman" w:cs="Times New Roman"/>
          <w:i/>
          <w:szCs w:val="28"/>
          <w:lang w:eastAsia="ru-RU"/>
        </w:rPr>
        <w:t>их</w:t>
      </w:r>
      <w:r w:rsidRPr="00010BB4">
        <w:rPr>
          <w:rFonts w:eastAsia="Times New Roman" w:cs="Times New Roman"/>
          <w:i/>
          <w:szCs w:val="28"/>
          <w:lang w:eastAsia="ru-RU"/>
        </w:rPr>
        <w:t xml:space="preserve"> проведение не требуется. </w:t>
      </w:r>
    </w:p>
    <w:p w14:paraId="7A39EC3E" w14:textId="6D15FDD1" w:rsidR="00673886" w:rsidRDefault="00673886" w:rsidP="0047076D">
      <w:pPr>
        <w:ind w:firstLine="709"/>
        <w:jc w:val="both"/>
        <w:rPr>
          <w:rFonts w:eastAsia="Times New Roman" w:cs="Times New Roman"/>
          <w:szCs w:val="28"/>
          <w:lang w:eastAsia="ru-RU"/>
        </w:rPr>
      </w:pPr>
    </w:p>
    <w:p w14:paraId="3171AF1E" w14:textId="61725529" w:rsidR="00627A54" w:rsidRPr="00E46837" w:rsidRDefault="00627A54" w:rsidP="0047076D">
      <w:pPr>
        <w:ind w:firstLine="709"/>
        <w:jc w:val="both"/>
        <w:rPr>
          <w:rFonts w:eastAsia="Times New Roman" w:cs="Arial"/>
          <w:szCs w:val="28"/>
          <w:lang w:eastAsia="ru-RU"/>
        </w:rPr>
      </w:pPr>
      <w:r w:rsidRPr="00E46837">
        <w:rPr>
          <w:rFonts w:eastAsia="Times New Roman" w:cs="Times New Roman"/>
          <w:szCs w:val="28"/>
          <w:lang w:eastAsia="ru-RU"/>
        </w:rPr>
        <w:t>2. С</w:t>
      </w:r>
      <w:r w:rsidRPr="00E46837">
        <w:rPr>
          <w:rFonts w:eastAsia="Times New Roman" w:cs="Arial"/>
          <w:szCs w:val="28"/>
          <w:lang w:eastAsia="ru-RU"/>
        </w:rPr>
        <w:t>водный отчет об ОРВ проекта муниципального нормативного правового акта:</w:t>
      </w:r>
    </w:p>
    <w:p w14:paraId="7157D82E" w14:textId="77777777" w:rsidR="00627A54" w:rsidRPr="00E46837" w:rsidRDefault="00627A54" w:rsidP="0047076D">
      <w:pPr>
        <w:ind w:firstLine="709"/>
        <w:jc w:val="both"/>
        <w:rPr>
          <w:rFonts w:eastAsia="Times New Roman" w:cs="Arial"/>
          <w:szCs w:val="28"/>
          <w:lang w:eastAsia="ru-RU"/>
        </w:rPr>
      </w:pPr>
      <w:r w:rsidRPr="00E46837">
        <w:rPr>
          <w:rFonts w:eastAsia="Times New Roman" w:cs="Arial"/>
          <w:szCs w:val="28"/>
          <w:lang w:eastAsia="ru-RU"/>
        </w:rPr>
        <w:t xml:space="preserve">2.1. Форма отчета </w:t>
      </w:r>
      <w:r w:rsidRPr="00E46837">
        <w:rPr>
          <w:rFonts w:eastAsia="Times New Roman" w:cs="Arial"/>
          <w:szCs w:val="28"/>
          <w:u w:val="single"/>
          <w:lang w:eastAsia="ru-RU"/>
        </w:rPr>
        <w:t>соответствует порядку</w:t>
      </w:r>
      <w:r w:rsidRPr="00E46837">
        <w:rPr>
          <w:rFonts w:eastAsia="Times New Roman" w:cs="Arial"/>
          <w:szCs w:val="28"/>
          <w:lang w:eastAsia="ru-RU"/>
        </w:rPr>
        <w:t>.</w:t>
      </w:r>
    </w:p>
    <w:p w14:paraId="520D4516" w14:textId="15BF1CB6" w:rsidR="00627A54" w:rsidRPr="00E46837" w:rsidRDefault="00627A54" w:rsidP="0047076D">
      <w:pPr>
        <w:ind w:firstLine="709"/>
        <w:jc w:val="both"/>
        <w:rPr>
          <w:rFonts w:eastAsia="Times New Roman" w:cs="Arial"/>
          <w:szCs w:val="28"/>
          <w:u w:val="single"/>
          <w:lang w:eastAsia="ru-RU"/>
        </w:rPr>
      </w:pPr>
      <w:r w:rsidRPr="00E46837">
        <w:rPr>
          <w:rFonts w:eastAsia="Times New Roman" w:cs="Arial"/>
          <w:szCs w:val="28"/>
          <w:lang w:eastAsia="ru-RU"/>
        </w:rPr>
        <w:t>2.2. Информация, содержащаяся в отчете об ОРВ,</w:t>
      </w:r>
      <w:r w:rsidRPr="00E46837">
        <w:rPr>
          <w:rFonts w:eastAsia="Times New Roman" w:cs="Arial"/>
          <w:szCs w:val="28"/>
          <w:u w:val="single"/>
          <w:lang w:eastAsia="ru-RU"/>
        </w:rPr>
        <w:t xml:space="preserve"> достаточна.</w:t>
      </w:r>
    </w:p>
    <w:p w14:paraId="4F470279" w14:textId="77777777" w:rsidR="008409BF" w:rsidRPr="00E46837" w:rsidRDefault="008409BF" w:rsidP="008409BF">
      <w:pPr>
        <w:ind w:firstLine="709"/>
        <w:jc w:val="both"/>
        <w:rPr>
          <w:rFonts w:eastAsia="Times New Roman" w:cs="Times New Roman"/>
          <w:szCs w:val="28"/>
          <w:lang w:eastAsia="ru-RU"/>
        </w:rPr>
      </w:pPr>
      <w:r w:rsidRPr="00E46837">
        <w:rPr>
          <w:rFonts w:cs="Times New Roman"/>
          <w:szCs w:val="28"/>
        </w:rPr>
        <w:t>Осуществлен расчет расходов субъектов предпринимательской и иной экономической деятельности, с применением методики оценки стандартных издержек субъектов предпринимательской и   иной    экономической   деятельности, возникающих в связи с исполнением требований регулирования, утвержденной приказом Департамента экономического развития ХМАО – Югры от 30.09.2013                       № 155.</w:t>
      </w:r>
    </w:p>
    <w:p w14:paraId="08B592E0" w14:textId="77777777" w:rsidR="00627A54" w:rsidRPr="00E46837" w:rsidRDefault="00627A54" w:rsidP="0047076D">
      <w:pPr>
        <w:ind w:firstLine="709"/>
        <w:jc w:val="both"/>
        <w:rPr>
          <w:rFonts w:eastAsia="Times New Roman" w:cs="Arial"/>
          <w:szCs w:val="28"/>
          <w:u w:val="single"/>
          <w:lang w:eastAsia="ru-RU"/>
        </w:rPr>
      </w:pPr>
      <w:r w:rsidRPr="00E46837">
        <w:rPr>
          <w:rFonts w:eastAsia="Times New Roman" w:cs="Times New Roman"/>
          <w:szCs w:val="28"/>
          <w:lang w:eastAsia="ru-RU"/>
        </w:rPr>
        <w:t xml:space="preserve">2.3. Обоснование решения проблемы предложенным способом регулирования </w:t>
      </w:r>
      <w:r w:rsidRPr="00E46837">
        <w:rPr>
          <w:rFonts w:eastAsia="Times New Roman" w:cs="Arial"/>
          <w:szCs w:val="28"/>
          <w:u w:val="single"/>
          <w:lang w:eastAsia="ru-RU"/>
        </w:rPr>
        <w:t>достаточно.</w:t>
      </w:r>
    </w:p>
    <w:p w14:paraId="511DBA4D" w14:textId="77777777" w:rsidR="004729C0" w:rsidRDefault="004729C0" w:rsidP="0047076D">
      <w:pPr>
        <w:ind w:firstLine="709"/>
        <w:jc w:val="both"/>
        <w:rPr>
          <w:rFonts w:eastAsia="Times New Roman" w:cs="Times New Roman"/>
          <w:szCs w:val="28"/>
          <w:lang w:eastAsia="ru-RU"/>
        </w:rPr>
      </w:pPr>
    </w:p>
    <w:p w14:paraId="38D0439D" w14:textId="0EE06209" w:rsidR="00627A54" w:rsidRDefault="00627A54" w:rsidP="0047076D">
      <w:pPr>
        <w:ind w:firstLine="709"/>
        <w:jc w:val="both"/>
        <w:rPr>
          <w:rFonts w:eastAsia="Times New Roman" w:cs="Times New Roman"/>
          <w:szCs w:val="28"/>
          <w:lang w:eastAsia="ru-RU"/>
        </w:rPr>
      </w:pPr>
      <w:r w:rsidRPr="00E46837">
        <w:rPr>
          <w:rFonts w:eastAsia="Times New Roman" w:cs="Times New Roman"/>
          <w:szCs w:val="28"/>
          <w:lang w:eastAsia="ru-RU"/>
        </w:rPr>
        <w:t xml:space="preserve">3. </w:t>
      </w:r>
      <w:r w:rsidR="008409BF" w:rsidRPr="00E46837">
        <w:rPr>
          <w:rFonts w:eastAsia="Times New Roman" w:cs="Times New Roman"/>
          <w:szCs w:val="28"/>
          <w:lang w:eastAsia="ru-RU"/>
        </w:rPr>
        <w:t xml:space="preserve">В проекте </w:t>
      </w:r>
      <w:r w:rsidR="008409BF" w:rsidRPr="00E46837">
        <w:t>муниципального нормативного правового акта</w:t>
      </w:r>
      <w:r w:rsidR="008409BF" w:rsidRPr="00E46837">
        <w:rPr>
          <w:rFonts w:eastAsia="Times New Roman" w:cs="Times New Roman"/>
          <w:szCs w:val="28"/>
          <w:lang w:eastAsia="ru-RU"/>
        </w:rPr>
        <w:t xml:space="preserve"> </w:t>
      </w:r>
      <w:r w:rsidR="008409BF" w:rsidRPr="00E46837">
        <w:rPr>
          <w:rFonts w:eastAsia="Times New Roman" w:cs="Times New Roman"/>
          <w:szCs w:val="28"/>
          <w:u w:val="single"/>
          <w:lang w:eastAsia="ru-RU"/>
        </w:rPr>
        <w:t>не выявлены положения</w:t>
      </w:r>
      <w:r w:rsidR="008409BF" w:rsidRPr="00E46837">
        <w:rPr>
          <w:rFonts w:eastAsia="Times New Roman" w:cs="Times New Roman"/>
          <w:szCs w:val="28"/>
          <w:lang w:eastAsia="ru-RU"/>
        </w:rPr>
        <w:t xml:space="preserve">, вводящие избыточные обязанности, запреты и ограничения                                      для субъектов предпринимательской и иной экономической деятельности                                     или способствующие их введению, а также </w:t>
      </w:r>
      <w:r w:rsidR="008409BF" w:rsidRPr="00E46837">
        <w:rPr>
          <w:rFonts w:eastAsia="Times New Roman" w:cs="Times New Roman"/>
          <w:spacing w:val="-4"/>
          <w:szCs w:val="28"/>
          <w:lang w:eastAsia="ru-RU"/>
        </w:rPr>
        <w:t>положения, способствующие возникновению необоснованных расходов субъектов</w:t>
      </w:r>
      <w:r w:rsidR="008409BF" w:rsidRPr="00E46837">
        <w:rPr>
          <w:rFonts w:eastAsia="Times New Roman" w:cs="Times New Roman"/>
          <w:szCs w:val="28"/>
          <w:lang w:eastAsia="ru-RU"/>
        </w:rPr>
        <w:t xml:space="preserve"> предпринимательской и иной экономической деятельности и местного бюджета.</w:t>
      </w:r>
    </w:p>
    <w:p w14:paraId="2B95FC4B" w14:textId="14F292FC" w:rsidR="00451341" w:rsidRPr="005D5789" w:rsidRDefault="00451341" w:rsidP="00451341">
      <w:pPr>
        <w:ind w:firstLine="708"/>
        <w:jc w:val="both"/>
        <w:rPr>
          <w:rFonts w:eastAsia="Times New Roman" w:cs="Times New Roman"/>
          <w:szCs w:val="28"/>
          <w:lang w:eastAsia="ru-RU"/>
        </w:rPr>
      </w:pPr>
      <w:r w:rsidRPr="005D5789">
        <w:rPr>
          <w:rFonts w:eastAsia="Times New Roman" w:cs="Times New Roman"/>
          <w:szCs w:val="28"/>
          <w:lang w:eastAsia="ru-RU"/>
        </w:rPr>
        <w:t xml:space="preserve">При этом по </w:t>
      </w:r>
      <w:r>
        <w:rPr>
          <w:rFonts w:eastAsia="Times New Roman" w:cs="Times New Roman"/>
          <w:szCs w:val="28"/>
          <w:lang w:eastAsia="ru-RU"/>
        </w:rPr>
        <w:t>предварительным замечаниям уполномоченного органа,</w:t>
      </w:r>
      <w:r w:rsidRPr="005D5789">
        <w:rPr>
          <w:rFonts w:eastAsia="Times New Roman" w:cs="Times New Roman"/>
          <w:szCs w:val="28"/>
          <w:lang w:eastAsia="ru-RU"/>
        </w:rPr>
        <w:t xml:space="preserve"> в рабочем порядке </w:t>
      </w:r>
      <w:r>
        <w:rPr>
          <w:rFonts w:eastAsia="Times New Roman" w:cs="Times New Roman"/>
          <w:szCs w:val="28"/>
          <w:lang w:eastAsia="ru-RU"/>
        </w:rPr>
        <w:t xml:space="preserve">разработчиком </w:t>
      </w:r>
      <w:r w:rsidRPr="005D5789">
        <w:rPr>
          <w:rFonts w:eastAsia="Times New Roman" w:cs="Times New Roman"/>
          <w:szCs w:val="28"/>
          <w:lang w:eastAsia="ru-RU"/>
        </w:rPr>
        <w:t xml:space="preserve">в текст </w:t>
      </w:r>
      <w:r>
        <w:rPr>
          <w:rFonts w:eastAsia="Times New Roman" w:cs="Times New Roman"/>
          <w:szCs w:val="28"/>
          <w:lang w:eastAsia="ru-RU"/>
        </w:rPr>
        <w:t>п</w:t>
      </w:r>
      <w:r w:rsidRPr="005D5789">
        <w:rPr>
          <w:rFonts w:eastAsia="Times New Roman" w:cs="Times New Roman"/>
          <w:szCs w:val="28"/>
          <w:lang w:eastAsia="ru-RU"/>
        </w:rPr>
        <w:t>роекта внесены</w:t>
      </w:r>
      <w:r>
        <w:rPr>
          <w:rFonts w:eastAsia="Times New Roman" w:cs="Times New Roman"/>
          <w:szCs w:val="28"/>
          <w:lang w:eastAsia="ru-RU"/>
        </w:rPr>
        <w:t xml:space="preserve"> следующие изменения</w:t>
      </w:r>
      <w:r w:rsidRPr="005D5789">
        <w:rPr>
          <w:rFonts w:eastAsia="Times New Roman" w:cs="Times New Roman"/>
          <w:szCs w:val="28"/>
          <w:lang w:eastAsia="ru-RU"/>
        </w:rPr>
        <w:t>:</w:t>
      </w:r>
    </w:p>
    <w:p w14:paraId="19659DFF"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1) в пункте 4 раздела I порядка:</w:t>
      </w:r>
    </w:p>
    <w:p w14:paraId="6A6AEBEB" w14:textId="52B87BF6"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 понятие «парковка (парковочное место)» приведено в соответствие</w:t>
      </w:r>
      <w:r>
        <w:rPr>
          <w:rFonts w:eastAsia="Times New Roman" w:cs="Times New Roman"/>
          <w:szCs w:val="28"/>
          <w:lang w:eastAsia="ru-RU"/>
        </w:rPr>
        <w:t xml:space="preserve"> </w:t>
      </w:r>
      <w:r w:rsidRPr="00451341">
        <w:rPr>
          <w:rFonts w:eastAsia="Times New Roman" w:cs="Times New Roman"/>
          <w:szCs w:val="28"/>
          <w:lang w:eastAsia="ru-RU"/>
        </w:rPr>
        <w:t>с  частью 21 статьи 1 Градостроительного кодекса Российской Федерации;</w:t>
      </w:r>
    </w:p>
    <w:p w14:paraId="22E97DA0"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 понятия «автомобильная дорога», «механическое транспортное средство», «парковка (парковочное место)» дополнены ссылками на Федеральное законодательство, из которых были продублированы толкования использующихся понятий (для исключения превышения полномочий органа местного самоуправления, поскольку утверждение указанных понятий входит в компетенцию федеральных органов власти);</w:t>
      </w:r>
    </w:p>
    <w:p w14:paraId="72852223"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lastRenderedPageBreak/>
        <w:t>2) подпункт 1.2 пункта 1 раздела II порядка после слов                                                       «для функционирования существующего» дополнен словами «объекта недвижимости» в целях исключения неоднозначного толкования положений;</w:t>
      </w:r>
    </w:p>
    <w:p w14:paraId="787B8FB3"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3) в абзац 6 подпункта 1.3 пункта 1 раздела II порядка изложен в редакции:</w:t>
      </w:r>
    </w:p>
    <w:p w14:paraId="3744B0F3"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 копии правоустанавливающих документов на объект недвижимости                                         и земельный участок».</w:t>
      </w:r>
    </w:p>
    <w:p w14:paraId="61453BE8"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Применяемая норма обеспечивает возможность подачи документов заявителями в электронном виде, а также исключить дополнительные административные процедуры по возврату оригиналов документов;</w:t>
      </w:r>
    </w:p>
    <w:p w14:paraId="3818271F"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4) по тексту порядка приведены во взаимное соответствие и включены сокращения в части:</w:t>
      </w:r>
    </w:p>
    <w:p w14:paraId="11A1A310"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 заявления о предоставлении права на обустройство и содержание бесплатной парковки (парковочных мест) в границах автомобильных дорог общего пользования местного значения на безвозмездной основе;</w:t>
      </w:r>
    </w:p>
    <w:p w14:paraId="00F94547" w14:textId="5AB90BEF"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 xml:space="preserve">- принятия решения о предоставлении права на обустройство и содержание бесплатной парковки (парковочных мест) в границах автомобильных дорог общего пользования местного значения на безвозмездной основе либо решения об отказе </w:t>
      </w:r>
      <w:r>
        <w:rPr>
          <w:rFonts w:eastAsia="Times New Roman" w:cs="Times New Roman"/>
          <w:szCs w:val="28"/>
          <w:lang w:eastAsia="ru-RU"/>
        </w:rPr>
        <w:t xml:space="preserve">                      </w:t>
      </w:r>
      <w:r w:rsidRPr="00451341">
        <w:rPr>
          <w:rFonts w:eastAsia="Times New Roman" w:cs="Times New Roman"/>
          <w:szCs w:val="28"/>
          <w:lang w:eastAsia="ru-RU"/>
        </w:rPr>
        <w:t>в предоставлении такого права;</w:t>
      </w:r>
    </w:p>
    <w:p w14:paraId="75E36B90"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 договора на обустройство и содержание бесплатной парковки (парковочных мест) в границах автомобильных дорог общего пользования местного значения;</w:t>
      </w:r>
    </w:p>
    <w:p w14:paraId="30A26B0D"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5) подпункт 2.1 пункта 2 раздела II порядка дополнен полным перечнем действующих правовых актов, в соответствии с которыми осуществляется обустройство и использование бесплатных парковок (парковочных мест), в целях исключения неоднозначного толкования положений;</w:t>
      </w:r>
    </w:p>
    <w:p w14:paraId="61F19AC7"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6)    абзац 2.2 пункта 2 раздела II порядка изложен в редакции:</w:t>
      </w:r>
    </w:p>
    <w:p w14:paraId="0CCBA1F5"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 передавать права и обязанности по договору на обустройство                                     и содержание бесплатной парковки (парковочных мест) третьим лицам».</w:t>
      </w:r>
    </w:p>
    <w:p w14:paraId="7B10E96D"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В связи с тем, что целью использования парковок является предоставление                     на время парковочных мест третьим лицам, в целях исключения разночтений устанавливается запрет на передачу прав и обязанностей по договору.</w:t>
      </w:r>
    </w:p>
    <w:p w14:paraId="52D7E7FE"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7) пункт 2 дополнен подпунктом 2.3 раздела II порядка в следующей редакции:</w:t>
      </w:r>
    </w:p>
    <w:p w14:paraId="567AFE46" w14:textId="3F9773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«2.3. Лицо, заключившее с балансодержателем дороги договор на обустройство и содержание бесплатной парковки (парковочных мест), обеспечивает ее содержание за счет собственных средств».</w:t>
      </w:r>
    </w:p>
    <w:p w14:paraId="4779A6B6" w14:textId="77777777" w:rsidR="00451341" w:rsidRPr="00451341"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 xml:space="preserve"> Указанная норма вводится для обеспечения содержания обустроенных (созданных) бесплатных парковок (парковочных мест), по аналогии с подпунктом 3.3 пункта 3 раздела II порядка.</w:t>
      </w:r>
    </w:p>
    <w:p w14:paraId="34C99D70" w14:textId="20FD6172" w:rsidR="00451341" w:rsidRPr="00E46837" w:rsidRDefault="00451341" w:rsidP="00451341">
      <w:pPr>
        <w:ind w:firstLine="709"/>
        <w:jc w:val="both"/>
        <w:rPr>
          <w:rFonts w:eastAsia="Times New Roman" w:cs="Times New Roman"/>
          <w:szCs w:val="28"/>
          <w:lang w:eastAsia="ru-RU"/>
        </w:rPr>
      </w:pPr>
      <w:r w:rsidRPr="00451341">
        <w:rPr>
          <w:rFonts w:eastAsia="Times New Roman" w:cs="Times New Roman"/>
          <w:szCs w:val="28"/>
          <w:lang w:eastAsia="ru-RU"/>
        </w:rPr>
        <w:t>8) внесены иные незначительные уточнения и дополнения формулировок                        в соответствии с требованиями правил грамматики.</w:t>
      </w:r>
    </w:p>
    <w:p w14:paraId="7DC9F413" w14:textId="77777777" w:rsidR="004729C0" w:rsidRDefault="004729C0" w:rsidP="00844ED8">
      <w:pPr>
        <w:ind w:firstLine="709"/>
        <w:jc w:val="both"/>
        <w:rPr>
          <w:rFonts w:eastAsia="Times New Roman" w:cs="Times New Roman"/>
          <w:szCs w:val="28"/>
          <w:lang w:eastAsia="ru-RU"/>
        </w:rPr>
      </w:pPr>
    </w:p>
    <w:p w14:paraId="783BF60D" w14:textId="11156B81" w:rsidR="00844ED8" w:rsidRPr="00E46837" w:rsidRDefault="00844ED8" w:rsidP="00844ED8">
      <w:pPr>
        <w:ind w:firstLine="709"/>
        <w:jc w:val="both"/>
        <w:rPr>
          <w:rFonts w:eastAsia="Times New Roman" w:cs="Times New Roman"/>
          <w:szCs w:val="28"/>
          <w:lang w:eastAsia="ru-RU"/>
        </w:rPr>
      </w:pPr>
      <w:r w:rsidRPr="00E46837">
        <w:rPr>
          <w:rFonts w:eastAsia="Times New Roman" w:cs="Times New Roman"/>
          <w:szCs w:val="28"/>
          <w:lang w:eastAsia="ru-RU"/>
        </w:rPr>
        <w:t xml:space="preserve">4. Проект </w:t>
      </w:r>
      <w:r w:rsidRPr="00E46837">
        <w:t>муниципального нормативного правового акта</w:t>
      </w:r>
      <w:r w:rsidRPr="00E46837">
        <w:rPr>
          <w:rFonts w:eastAsia="Times New Roman" w:cs="Times New Roman"/>
          <w:szCs w:val="28"/>
          <w:lang w:eastAsia="ru-RU"/>
        </w:rPr>
        <w:t xml:space="preserve"> не устанавливает новые и не изменяет ранее предусмотренные муниципальными нормативными правовыми актами обязательные требования,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w:t>
      </w:r>
      <w:r w:rsidRPr="00E46837">
        <w:rPr>
          <w:rFonts w:eastAsia="Times New Roman" w:cs="Times New Roman"/>
          <w:szCs w:val="28"/>
          <w:lang w:eastAsia="ru-RU"/>
        </w:rPr>
        <w:lastRenderedPageBreak/>
        <w:t>к административной ответственности, предоставления лицензий и иных разрешений, аккредитации, иных форм оценки и экспертизы для субъектов предпринимательской и иной экономической деятельности.</w:t>
      </w:r>
    </w:p>
    <w:p w14:paraId="2F5B4D2E" w14:textId="77777777" w:rsidR="00844ED8" w:rsidRPr="00E46837" w:rsidRDefault="00844ED8" w:rsidP="00844ED8">
      <w:pPr>
        <w:ind w:firstLine="709"/>
        <w:jc w:val="both"/>
        <w:rPr>
          <w:rFonts w:eastAsia="Times New Roman" w:cs="Times New Roman"/>
          <w:szCs w:val="28"/>
          <w:lang w:eastAsia="ru-RU"/>
        </w:rPr>
      </w:pPr>
      <w:r w:rsidRPr="00E46837">
        <w:rPr>
          <w:rFonts w:eastAsia="Times New Roman" w:cs="Times New Roman"/>
          <w:szCs w:val="28"/>
          <w:lang w:eastAsia="ru-RU"/>
        </w:rPr>
        <w:t>Следовательно, не подлежит оценке на соответствие принципам, установленным Федеральным законом от 31.07.2020 № 247-ФЗ «Об обязательных требованиях в Российской Федерации».</w:t>
      </w:r>
    </w:p>
    <w:p w14:paraId="5CACAC4F" w14:textId="77777777" w:rsidR="00B06A39" w:rsidRPr="00E46837" w:rsidRDefault="00B06A39" w:rsidP="0047076D">
      <w:pPr>
        <w:ind w:firstLine="709"/>
        <w:jc w:val="both"/>
        <w:rPr>
          <w:rFonts w:eastAsia="Times New Roman" w:cs="Times New Roman"/>
          <w:color w:val="FF0000"/>
          <w:szCs w:val="28"/>
          <w:lang w:eastAsia="ru-RU"/>
        </w:rPr>
      </w:pPr>
    </w:p>
    <w:p w14:paraId="11EEAF98" w14:textId="5B0C9DA8" w:rsidR="008409BF" w:rsidRPr="0061709B" w:rsidRDefault="009936BE" w:rsidP="008409BF">
      <w:pPr>
        <w:ind w:firstLine="708"/>
        <w:jc w:val="both"/>
        <w:rPr>
          <w:rFonts w:eastAsia="Times New Roman" w:cs="Times New Roman"/>
          <w:szCs w:val="28"/>
          <w:lang w:eastAsia="ru-RU"/>
        </w:rPr>
      </w:pPr>
      <w:r w:rsidRPr="0061709B">
        <w:rPr>
          <w:rFonts w:eastAsia="Times New Roman" w:cs="Times New Roman"/>
          <w:szCs w:val="28"/>
          <w:u w:val="single"/>
          <w:lang w:eastAsia="ru-RU"/>
        </w:rPr>
        <w:t>Предлагается:</w:t>
      </w:r>
      <w:r w:rsidRPr="0061709B">
        <w:rPr>
          <w:rFonts w:eastAsia="Times New Roman" w:cs="Times New Roman"/>
          <w:szCs w:val="28"/>
          <w:lang w:eastAsia="ru-RU"/>
        </w:rPr>
        <w:t xml:space="preserve"> </w:t>
      </w:r>
      <w:r w:rsidR="008409BF" w:rsidRPr="0061709B">
        <w:rPr>
          <w:rFonts w:eastAsia="Times New Roman" w:cs="Times New Roman"/>
          <w:szCs w:val="28"/>
          <w:lang w:eastAsia="ru-RU"/>
        </w:rPr>
        <w:t xml:space="preserve">утвердить проект муниципального </w:t>
      </w:r>
      <w:r w:rsidR="00FA0EB0" w:rsidRPr="0061709B">
        <w:rPr>
          <w:rFonts w:eastAsia="Times New Roman" w:cs="Times New Roman"/>
          <w:szCs w:val="28"/>
          <w:lang w:eastAsia="ru-RU"/>
        </w:rPr>
        <w:t xml:space="preserve">нормативного </w:t>
      </w:r>
      <w:r w:rsidR="008409BF" w:rsidRPr="0061709B">
        <w:rPr>
          <w:rFonts w:eastAsia="Times New Roman" w:cs="Times New Roman"/>
          <w:szCs w:val="28"/>
          <w:lang w:eastAsia="ru-RU"/>
        </w:rPr>
        <w:t>правового акта в</w:t>
      </w:r>
      <w:r w:rsidR="007C400E" w:rsidRPr="0061709B">
        <w:rPr>
          <w:rFonts w:eastAsia="Times New Roman" w:cs="Times New Roman"/>
          <w:szCs w:val="28"/>
          <w:lang w:eastAsia="ru-RU"/>
        </w:rPr>
        <w:t> </w:t>
      </w:r>
      <w:r w:rsidR="008409BF" w:rsidRPr="0061709B">
        <w:rPr>
          <w:rFonts w:eastAsia="Times New Roman" w:cs="Times New Roman"/>
          <w:szCs w:val="28"/>
          <w:lang w:eastAsia="ru-RU"/>
        </w:rPr>
        <w:t>представленной</w:t>
      </w:r>
      <w:r w:rsidR="00583FD5" w:rsidRPr="0061709B">
        <w:rPr>
          <w:rFonts w:eastAsia="Times New Roman" w:cs="Times New Roman"/>
          <w:szCs w:val="28"/>
          <w:lang w:eastAsia="ru-RU"/>
        </w:rPr>
        <w:t xml:space="preserve"> </w:t>
      </w:r>
      <w:r w:rsidR="008409BF" w:rsidRPr="0061709B">
        <w:rPr>
          <w:rFonts w:eastAsia="Times New Roman" w:cs="Times New Roman"/>
          <w:szCs w:val="28"/>
          <w:lang w:eastAsia="ru-RU"/>
        </w:rPr>
        <w:t>редакции</w:t>
      </w:r>
      <w:r w:rsidR="004765DF" w:rsidRPr="0061709B">
        <w:rPr>
          <w:rFonts w:eastAsia="Times New Roman" w:cs="Times New Roman"/>
          <w:szCs w:val="28"/>
          <w:lang w:eastAsia="ru-RU"/>
        </w:rPr>
        <w:t xml:space="preserve"> </w:t>
      </w:r>
      <w:r w:rsidR="004729C0" w:rsidRPr="0061709B">
        <w:rPr>
          <w:rFonts w:eastAsia="Times New Roman" w:cs="Times New Roman"/>
          <w:szCs w:val="28"/>
          <w:lang w:eastAsia="ru-RU"/>
        </w:rPr>
        <w:t>(</w:t>
      </w:r>
      <w:r w:rsidR="004765DF" w:rsidRPr="0061709B">
        <w:rPr>
          <w:rFonts w:eastAsia="Times New Roman" w:cs="Times New Roman"/>
          <w:szCs w:val="28"/>
          <w:lang w:eastAsia="ru-RU"/>
        </w:rPr>
        <w:t xml:space="preserve">от </w:t>
      </w:r>
      <w:r w:rsidR="00451341" w:rsidRPr="0061709B">
        <w:rPr>
          <w:rFonts w:eastAsia="Times New Roman" w:cs="Times New Roman"/>
          <w:szCs w:val="28"/>
          <w:lang w:eastAsia="ru-RU"/>
        </w:rPr>
        <w:t>25.12.2025</w:t>
      </w:r>
      <w:r w:rsidR="004729C0" w:rsidRPr="0061709B">
        <w:rPr>
          <w:rFonts w:eastAsia="Times New Roman" w:cs="Times New Roman"/>
          <w:szCs w:val="28"/>
          <w:lang w:eastAsia="ru-RU"/>
        </w:rPr>
        <w:t>)</w:t>
      </w:r>
      <w:r w:rsidR="008409BF" w:rsidRPr="0061709B">
        <w:rPr>
          <w:rFonts w:eastAsia="Times New Roman" w:cs="Times New Roman"/>
          <w:szCs w:val="28"/>
          <w:lang w:eastAsia="ru-RU"/>
        </w:rPr>
        <w:t>.</w:t>
      </w:r>
    </w:p>
    <w:p w14:paraId="27E9C0D0" w14:textId="77777777" w:rsidR="00FA0EB0" w:rsidRPr="001149D0" w:rsidRDefault="00FA0EB0" w:rsidP="00FA0EB0">
      <w:pPr>
        <w:ind w:firstLine="708"/>
        <w:jc w:val="both"/>
        <w:rPr>
          <w:rFonts w:eastAsia="Times New Roman" w:cs="Times New Roman"/>
          <w:szCs w:val="28"/>
          <w:u w:val="single"/>
          <w:lang w:eastAsia="ru-RU"/>
        </w:rPr>
      </w:pPr>
      <w:r w:rsidRPr="001149D0">
        <w:rPr>
          <w:rFonts w:eastAsia="Times New Roman" w:cs="Times New Roman"/>
          <w:szCs w:val="28"/>
          <w:u w:val="single"/>
          <w:lang w:eastAsia="ru-RU"/>
        </w:rPr>
        <w:t>Кроме того, существует необходимость внесения изменений в:</w:t>
      </w:r>
    </w:p>
    <w:p w14:paraId="564107C7" w14:textId="77777777" w:rsidR="004729C0" w:rsidRPr="001149D0" w:rsidRDefault="00FA0EB0" w:rsidP="00FA0EB0">
      <w:pPr>
        <w:ind w:firstLine="708"/>
        <w:jc w:val="both"/>
        <w:rPr>
          <w:rFonts w:eastAsia="Times New Roman" w:cs="Times New Roman"/>
          <w:szCs w:val="28"/>
          <w:lang w:eastAsia="ru-RU"/>
        </w:rPr>
      </w:pPr>
      <w:r w:rsidRPr="001149D0">
        <w:rPr>
          <w:rFonts w:eastAsia="Times New Roman" w:cs="Times New Roman"/>
          <w:szCs w:val="28"/>
          <w:lang w:eastAsia="ru-RU"/>
        </w:rPr>
        <w:t>1) распоряжение Администрации города от 30.12.2013 № 4596 «О создании рабочей группы по созданию единого парковочного пространства на территории города Сургута» в части уточнения функций рабочей группы</w:t>
      </w:r>
      <w:r w:rsidR="004729C0" w:rsidRPr="001149D0">
        <w:rPr>
          <w:rFonts w:eastAsia="Times New Roman" w:cs="Times New Roman"/>
          <w:szCs w:val="28"/>
          <w:lang w:eastAsia="ru-RU"/>
        </w:rPr>
        <w:t>:</w:t>
      </w:r>
    </w:p>
    <w:p w14:paraId="5511B276" w14:textId="170827B6" w:rsidR="009936BE" w:rsidRPr="001149D0" w:rsidRDefault="004729C0" w:rsidP="00FA0EB0">
      <w:pPr>
        <w:ind w:firstLine="708"/>
        <w:jc w:val="both"/>
        <w:rPr>
          <w:rFonts w:eastAsia="Times New Roman" w:cs="Times New Roman"/>
          <w:szCs w:val="28"/>
          <w:lang w:eastAsia="ru-RU"/>
        </w:rPr>
      </w:pPr>
      <w:r w:rsidRPr="001149D0">
        <w:rPr>
          <w:rFonts w:eastAsia="Times New Roman" w:cs="Times New Roman"/>
          <w:szCs w:val="28"/>
          <w:lang w:eastAsia="ru-RU"/>
        </w:rPr>
        <w:t xml:space="preserve">- по рассмотрению заявлений и принятию решений в рамках предлагаемого                        к утверждению проекта </w:t>
      </w:r>
      <w:r w:rsidR="001149D0" w:rsidRPr="001149D0">
        <w:rPr>
          <w:rFonts w:eastAsia="Times New Roman" w:cs="Times New Roman"/>
          <w:szCs w:val="28"/>
          <w:lang w:eastAsia="ru-RU"/>
        </w:rPr>
        <w:t>постановления Администрации города «Об утверждении порядка создания (обустройства) и использования парковок (парковочных мест)                            в границах автомобильных дорог общего пользования местного значения муниципального образования городской округ Сургут Ханты-Мансийского автономного округа – Югры и о признании утратившими силу некоторых муниципальных правовых актов»</w:t>
      </w:r>
      <w:r w:rsidRPr="001149D0">
        <w:rPr>
          <w:rFonts w:eastAsia="Times New Roman" w:cs="Times New Roman"/>
          <w:szCs w:val="28"/>
          <w:lang w:eastAsia="ru-RU"/>
        </w:rPr>
        <w:t>;</w:t>
      </w:r>
    </w:p>
    <w:p w14:paraId="5200BA0E" w14:textId="0EDB8391" w:rsidR="004729C0" w:rsidRPr="001149D0" w:rsidRDefault="004729C0" w:rsidP="00FA0EB0">
      <w:pPr>
        <w:ind w:firstLine="708"/>
        <w:jc w:val="both"/>
        <w:rPr>
          <w:rFonts w:eastAsia="Times New Roman" w:cs="Times New Roman"/>
          <w:szCs w:val="28"/>
          <w:lang w:eastAsia="ru-RU"/>
        </w:rPr>
      </w:pPr>
      <w:r w:rsidRPr="001149D0">
        <w:rPr>
          <w:rFonts w:eastAsia="Times New Roman" w:cs="Times New Roman"/>
          <w:szCs w:val="28"/>
          <w:lang w:eastAsia="ru-RU"/>
        </w:rPr>
        <w:t xml:space="preserve">- по рассмотрению заявлений и принятию решений в рамках </w:t>
      </w:r>
      <w:r w:rsidR="001149D0" w:rsidRPr="001149D0">
        <w:rPr>
          <w:rFonts w:eastAsia="Times New Roman" w:cs="Times New Roman"/>
          <w:szCs w:val="28"/>
          <w:lang w:eastAsia="ru-RU"/>
        </w:rPr>
        <w:t xml:space="preserve">постановления Администрации города от 24.08.2023 № 4169 «Об утверждении порядка передачи муниципального имущества во временное пользование и (или) владение, субъектам малого и среднего предпринимательства в порядке оказания имущественной поддержки». Необходимость внесения изменений была указана в заключениях                        об ОРВ от 12.07.2023 № 55-02-769/3, от 01.08.2023 № 55-02-847/3, но до настоящего времени в функции рабочей группы изменения не </w:t>
      </w:r>
      <w:r w:rsidR="0061709B">
        <w:rPr>
          <w:rFonts w:eastAsia="Times New Roman" w:cs="Times New Roman"/>
          <w:szCs w:val="28"/>
          <w:lang w:eastAsia="ru-RU"/>
        </w:rPr>
        <w:t>внесены</w:t>
      </w:r>
      <w:r w:rsidR="001149D0" w:rsidRPr="001149D0">
        <w:rPr>
          <w:rFonts w:eastAsia="Times New Roman" w:cs="Times New Roman"/>
          <w:szCs w:val="28"/>
          <w:lang w:eastAsia="ru-RU"/>
        </w:rPr>
        <w:t xml:space="preserve">. </w:t>
      </w:r>
    </w:p>
    <w:p w14:paraId="07A6815D" w14:textId="3369EEE8" w:rsidR="00FA0EB0" w:rsidRPr="004729C0" w:rsidRDefault="00FA0EB0" w:rsidP="00FA0EB0">
      <w:pPr>
        <w:ind w:firstLine="708"/>
        <w:jc w:val="both"/>
        <w:rPr>
          <w:rFonts w:eastAsia="Times New Roman" w:cs="Times New Roman"/>
          <w:szCs w:val="28"/>
          <w:lang w:eastAsia="ru-RU"/>
        </w:rPr>
      </w:pPr>
      <w:r w:rsidRPr="004729C0">
        <w:rPr>
          <w:rFonts w:eastAsia="Times New Roman" w:cs="Times New Roman"/>
          <w:szCs w:val="28"/>
          <w:lang w:eastAsia="ru-RU"/>
        </w:rPr>
        <w:t>2) постановление Администрации города от 17.02.2015 № 1040                                            «Об определении оператора и утверждении перечня платных парковок (парковочных мест)» в части определения нового оператора платных парковок (парковочных мест), в связи с ликвидацией СГМУЭП «</w:t>
      </w:r>
      <w:proofErr w:type="spellStart"/>
      <w:r w:rsidRPr="004729C0">
        <w:rPr>
          <w:rFonts w:eastAsia="Times New Roman" w:cs="Times New Roman"/>
          <w:szCs w:val="28"/>
          <w:lang w:eastAsia="ru-RU"/>
        </w:rPr>
        <w:t>Горсвет</w:t>
      </w:r>
      <w:proofErr w:type="spellEnd"/>
      <w:r w:rsidRPr="004729C0">
        <w:rPr>
          <w:rFonts w:eastAsia="Times New Roman" w:cs="Times New Roman"/>
          <w:szCs w:val="28"/>
          <w:lang w:eastAsia="ru-RU"/>
        </w:rPr>
        <w:t>», а также приведения перечня платных парковок (парковочных мест) в соответствие</w:t>
      </w:r>
      <w:r w:rsidR="004729C0" w:rsidRPr="004729C0">
        <w:rPr>
          <w:rFonts w:eastAsia="Times New Roman" w:cs="Times New Roman"/>
          <w:szCs w:val="28"/>
          <w:lang w:eastAsia="ru-RU"/>
        </w:rPr>
        <w:t xml:space="preserve"> </w:t>
      </w:r>
      <w:r w:rsidRPr="004729C0">
        <w:rPr>
          <w:rFonts w:eastAsia="Times New Roman" w:cs="Times New Roman"/>
          <w:szCs w:val="28"/>
          <w:lang w:eastAsia="ru-RU"/>
        </w:rPr>
        <w:t>с действующим законодательством.</w:t>
      </w:r>
    </w:p>
    <w:p w14:paraId="6D6C45A1" w14:textId="58DF3FFC" w:rsidR="00FA0EB0" w:rsidRPr="00E46837" w:rsidRDefault="00FA0EB0" w:rsidP="00FA0EB0">
      <w:pPr>
        <w:ind w:firstLine="708"/>
        <w:jc w:val="both"/>
        <w:rPr>
          <w:rFonts w:eastAsia="Times New Roman" w:cs="Times New Roman"/>
          <w:color w:val="FF0000"/>
          <w:szCs w:val="28"/>
          <w:lang w:eastAsia="ru-RU"/>
        </w:rPr>
      </w:pPr>
      <w:r>
        <w:rPr>
          <w:rFonts w:eastAsia="Times New Roman" w:cs="Times New Roman"/>
          <w:color w:val="FF0000"/>
          <w:szCs w:val="28"/>
          <w:lang w:eastAsia="ru-RU"/>
        </w:rPr>
        <w:t xml:space="preserve"> </w:t>
      </w:r>
    </w:p>
    <w:p w14:paraId="22F83A93" w14:textId="77777777" w:rsidR="007D5150" w:rsidRPr="00434CD3" w:rsidRDefault="007D5150" w:rsidP="007D5150">
      <w:pPr>
        <w:pStyle w:val="afff5"/>
        <w:ind w:left="0" w:firstLine="567"/>
        <w:jc w:val="both"/>
        <w:rPr>
          <w:rFonts w:cs="Times New Roman"/>
          <w:szCs w:val="28"/>
        </w:rPr>
      </w:pPr>
    </w:p>
    <w:tbl>
      <w:tblPr>
        <w:tblStyle w:val="a3"/>
        <w:tblW w:w="10295" w:type="dxa"/>
        <w:tblInd w:w="-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4111"/>
        <w:gridCol w:w="2834"/>
      </w:tblGrid>
      <w:tr w:rsidR="000423C0" w:rsidRPr="00434CD3" w14:paraId="57186CF9" w14:textId="77777777" w:rsidTr="000423C0">
        <w:trPr>
          <w:trHeight w:val="1566"/>
        </w:trPr>
        <w:tc>
          <w:tcPr>
            <w:tcW w:w="3350" w:type="dxa"/>
            <w:hideMark/>
          </w:tcPr>
          <w:bookmarkEnd w:id="0"/>
          <w:bookmarkEnd w:id="1"/>
          <w:p w14:paraId="27EBEDD9" w14:textId="7849AA9A" w:rsidR="000423C0" w:rsidRPr="00434CD3" w:rsidRDefault="0061709B" w:rsidP="0061709B">
            <w:pPr>
              <w:shd w:val="clear" w:color="auto" w:fill="FFFFFF" w:themeFill="background1"/>
              <w:rPr>
                <w:szCs w:val="28"/>
              </w:rPr>
            </w:pPr>
            <w:proofErr w:type="spellStart"/>
            <w:r>
              <w:rPr>
                <w:szCs w:val="28"/>
              </w:rPr>
              <w:t>И.о</w:t>
            </w:r>
            <w:proofErr w:type="spellEnd"/>
            <w:r>
              <w:rPr>
                <w:szCs w:val="28"/>
              </w:rPr>
              <w:t>. н</w:t>
            </w:r>
            <w:r w:rsidR="008A30A2" w:rsidRPr="00434CD3">
              <w:rPr>
                <w:szCs w:val="28"/>
              </w:rPr>
              <w:t>ачальник</w:t>
            </w:r>
            <w:r>
              <w:rPr>
                <w:szCs w:val="28"/>
              </w:rPr>
              <w:t>а</w:t>
            </w:r>
            <w:r w:rsidR="008A30A2" w:rsidRPr="00434CD3">
              <w:rPr>
                <w:szCs w:val="28"/>
              </w:rPr>
              <w:t xml:space="preserve"> управления</w:t>
            </w:r>
          </w:p>
        </w:tc>
        <w:tc>
          <w:tcPr>
            <w:tcW w:w="4111" w:type="dxa"/>
            <w:hideMark/>
          </w:tcPr>
          <w:p w14:paraId="21106C82" w14:textId="77777777" w:rsidR="000423C0" w:rsidRPr="00434CD3" w:rsidRDefault="000423C0">
            <w:pPr>
              <w:tabs>
                <w:tab w:val="left" w:pos="2660"/>
              </w:tabs>
              <w:spacing w:before="80" w:after="40"/>
              <w:jc w:val="center"/>
              <w:rPr>
                <w:rFonts w:ascii="Arial" w:hAnsi="Arial" w:cs="Arial"/>
                <w:b/>
                <w:sz w:val="20"/>
              </w:rPr>
            </w:pPr>
            <w:r w:rsidRPr="00434CD3">
              <w:rPr>
                <w:noProof/>
              </w:rPr>
              <mc:AlternateContent>
                <mc:Choice Requires="wps">
                  <w:drawing>
                    <wp:anchor distT="0" distB="0" distL="114300" distR="114300" simplePos="0" relativeHeight="251659264" behindDoc="0" locked="0" layoutInCell="1" allowOverlap="1" wp14:anchorId="5AEF9991" wp14:editId="34E324B8">
                      <wp:simplePos x="0" y="0"/>
                      <wp:positionH relativeFrom="column">
                        <wp:posOffset>-74295</wp:posOffset>
                      </wp:positionH>
                      <wp:positionV relativeFrom="paragraph">
                        <wp:posOffset>7620</wp:posOffset>
                      </wp:positionV>
                      <wp:extent cx="2596515" cy="963930"/>
                      <wp:effectExtent l="0" t="0" r="13335" b="26670"/>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596515" cy="963930"/>
                              </a:xfrm>
                              <a:prstGeom prst="roundRect">
                                <a:avLst/>
                              </a:prstGeom>
                              <a:noFill/>
                              <a:ln w="25400"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13DC2E1" id="Скругленный прямоугольник 3" o:spid="_x0000_s1026" style="position:absolute;margin-left:-5.85pt;margin-top:.6pt;width:204.45pt;height:7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" filled="f" strokecolor="#7f7f7f" strokeweight="2pt"/>
                  </w:pict>
                </mc:Fallback>
              </mc:AlternateContent>
            </w:r>
            <w:bookmarkStart w:id="7" w:name="EdsText"/>
            <w:r w:rsidRPr="00434CD3">
              <w:rPr>
                <w:rFonts w:ascii="Arial" w:hAnsi="Arial" w:cs="Arial"/>
                <w:b/>
                <w:sz w:val="20"/>
              </w:rPr>
              <w:t>Подписано электронной подписью</w:t>
            </w:r>
          </w:p>
          <w:p w14:paraId="0E1F866E" w14:textId="77777777" w:rsidR="000423C0" w:rsidRPr="00434CD3" w:rsidRDefault="000423C0">
            <w:pPr>
              <w:tabs>
                <w:tab w:val="left" w:pos="2660"/>
              </w:tabs>
              <w:rPr>
                <w:rFonts w:ascii="Arial" w:hAnsi="Arial" w:cs="Arial"/>
                <w:sz w:val="18"/>
                <w:szCs w:val="18"/>
              </w:rPr>
            </w:pPr>
            <w:r w:rsidRPr="00434CD3">
              <w:rPr>
                <w:rFonts w:ascii="Arial" w:hAnsi="Arial" w:cs="Arial"/>
                <w:sz w:val="18"/>
                <w:szCs w:val="18"/>
              </w:rPr>
              <w:t>Сертификат:</w:t>
            </w:r>
          </w:p>
          <w:p w14:paraId="6A74DD36" w14:textId="77777777" w:rsidR="000423C0" w:rsidRPr="00434CD3" w:rsidRDefault="000423C0">
            <w:pPr>
              <w:tabs>
                <w:tab w:val="left" w:pos="2660"/>
              </w:tabs>
              <w:rPr>
                <w:rFonts w:ascii="Arial" w:hAnsi="Arial" w:cs="Arial"/>
                <w:sz w:val="18"/>
                <w:szCs w:val="18"/>
              </w:rPr>
            </w:pPr>
            <w:r w:rsidRPr="00434CD3">
              <w:rPr>
                <w:rFonts w:ascii="Arial" w:hAnsi="Arial" w:cs="Arial"/>
                <w:sz w:val="18"/>
                <w:szCs w:val="18"/>
              </w:rPr>
              <w:t>[Номер сертификата 1]</w:t>
            </w:r>
          </w:p>
          <w:p w14:paraId="205743C0" w14:textId="77777777" w:rsidR="000423C0" w:rsidRPr="00434CD3" w:rsidRDefault="000423C0">
            <w:pPr>
              <w:tabs>
                <w:tab w:val="left" w:pos="2660"/>
              </w:tabs>
              <w:jc w:val="both"/>
              <w:rPr>
                <w:rFonts w:ascii="Arial" w:hAnsi="Arial" w:cs="Arial"/>
                <w:sz w:val="18"/>
                <w:szCs w:val="18"/>
              </w:rPr>
            </w:pPr>
            <w:r w:rsidRPr="00434CD3">
              <w:rPr>
                <w:rFonts w:ascii="Arial" w:hAnsi="Arial" w:cs="Arial"/>
                <w:sz w:val="18"/>
                <w:szCs w:val="18"/>
              </w:rPr>
              <w:t>Владелец:</w:t>
            </w:r>
          </w:p>
          <w:p w14:paraId="4ECEDC24" w14:textId="77777777" w:rsidR="000423C0" w:rsidRPr="00434CD3" w:rsidRDefault="000423C0">
            <w:pPr>
              <w:tabs>
                <w:tab w:val="left" w:pos="2660"/>
              </w:tabs>
              <w:jc w:val="both"/>
              <w:rPr>
                <w:rFonts w:ascii="Arial" w:hAnsi="Arial" w:cs="Arial"/>
                <w:sz w:val="18"/>
                <w:szCs w:val="18"/>
              </w:rPr>
            </w:pPr>
            <w:r w:rsidRPr="00434CD3">
              <w:rPr>
                <w:rFonts w:ascii="Arial" w:hAnsi="Arial" w:cs="Arial"/>
                <w:sz w:val="18"/>
                <w:szCs w:val="18"/>
              </w:rPr>
              <w:t>[Владелец сертификата 1]</w:t>
            </w:r>
          </w:p>
          <w:p w14:paraId="70E01E2D" w14:textId="77777777" w:rsidR="000423C0" w:rsidRPr="00434CD3" w:rsidRDefault="000423C0">
            <w:pPr>
              <w:tabs>
                <w:tab w:val="left" w:pos="2660"/>
              </w:tabs>
              <w:jc w:val="both"/>
            </w:pPr>
            <w:r w:rsidRPr="00434CD3">
              <w:rPr>
                <w:rFonts w:ascii="Arial" w:hAnsi="Arial" w:cs="Arial"/>
                <w:sz w:val="18"/>
                <w:szCs w:val="18"/>
              </w:rPr>
              <w:t xml:space="preserve">Действителен: </w:t>
            </w:r>
            <w:r w:rsidR="008A30A2" w:rsidRPr="00434CD3">
              <w:rPr>
                <w:rFonts w:ascii="Arial" w:hAnsi="Arial" w:cs="Arial"/>
                <w:sz w:val="18"/>
                <w:szCs w:val="18"/>
              </w:rPr>
              <w:t xml:space="preserve">с </w:t>
            </w:r>
            <w:r w:rsidRPr="00434CD3">
              <w:rPr>
                <w:rFonts w:ascii="Arial" w:hAnsi="Arial" w:cs="Arial"/>
                <w:sz w:val="18"/>
                <w:szCs w:val="18"/>
              </w:rPr>
              <w:t>[</w:t>
            </w:r>
            <w:proofErr w:type="spellStart"/>
            <w:r w:rsidRPr="00434CD3">
              <w:rPr>
                <w:rFonts w:ascii="Arial" w:hAnsi="Arial" w:cs="Arial"/>
                <w:sz w:val="18"/>
                <w:szCs w:val="18"/>
              </w:rPr>
              <w:t>ДатаС</w:t>
            </w:r>
            <w:proofErr w:type="spellEnd"/>
            <w:r w:rsidRPr="00434CD3">
              <w:rPr>
                <w:rFonts w:ascii="Arial" w:hAnsi="Arial" w:cs="Arial"/>
                <w:sz w:val="18"/>
                <w:szCs w:val="18"/>
              </w:rPr>
              <w:t xml:space="preserve"> 1] по [</w:t>
            </w:r>
            <w:proofErr w:type="spellStart"/>
            <w:r w:rsidRPr="00434CD3">
              <w:rPr>
                <w:rFonts w:ascii="Arial" w:hAnsi="Arial" w:cs="Arial"/>
                <w:sz w:val="18"/>
                <w:szCs w:val="18"/>
              </w:rPr>
              <w:t>ДатаПо</w:t>
            </w:r>
            <w:proofErr w:type="spellEnd"/>
            <w:r w:rsidRPr="00434CD3">
              <w:rPr>
                <w:rFonts w:ascii="Arial" w:hAnsi="Arial" w:cs="Arial"/>
                <w:sz w:val="18"/>
                <w:szCs w:val="18"/>
              </w:rPr>
              <w:t xml:space="preserve"> 1</w:t>
            </w:r>
            <w:r w:rsidRPr="00434CD3">
              <w:rPr>
                <w:rFonts w:ascii="Arial" w:hAnsi="Arial" w:cs="Arial"/>
                <w:sz w:val="20"/>
              </w:rPr>
              <w:t>]</w:t>
            </w:r>
            <w:bookmarkEnd w:id="7"/>
          </w:p>
        </w:tc>
        <w:tc>
          <w:tcPr>
            <w:tcW w:w="2834" w:type="dxa"/>
            <w:hideMark/>
          </w:tcPr>
          <w:p w14:paraId="60F2A107" w14:textId="5B79790C" w:rsidR="000423C0" w:rsidRPr="00434CD3" w:rsidRDefault="00B769F2" w:rsidP="0061709B">
            <w:pPr>
              <w:tabs>
                <w:tab w:val="left" w:pos="2660"/>
              </w:tabs>
              <w:ind w:right="26"/>
              <w:contextualSpacing/>
              <w:jc w:val="right"/>
              <w:rPr>
                <w:szCs w:val="28"/>
              </w:rPr>
            </w:pPr>
            <w:r w:rsidRPr="00434CD3">
              <w:rPr>
                <w:szCs w:val="28"/>
              </w:rPr>
              <w:t>Е.</w:t>
            </w:r>
            <w:r w:rsidR="0061709B">
              <w:rPr>
                <w:szCs w:val="28"/>
              </w:rPr>
              <w:t>Л</w:t>
            </w:r>
            <w:r w:rsidRPr="00434CD3">
              <w:rPr>
                <w:szCs w:val="28"/>
              </w:rPr>
              <w:t xml:space="preserve">. </w:t>
            </w:r>
            <w:r w:rsidR="0061709B">
              <w:rPr>
                <w:szCs w:val="28"/>
              </w:rPr>
              <w:t>Яцутко</w:t>
            </w:r>
          </w:p>
        </w:tc>
      </w:tr>
    </w:tbl>
    <w:p w14:paraId="5D4EA9C9" w14:textId="77777777" w:rsidR="00B769F2" w:rsidRPr="00434CD3" w:rsidRDefault="00B769F2" w:rsidP="000423C0">
      <w:pPr>
        <w:jc w:val="both"/>
        <w:rPr>
          <w:rFonts w:eastAsia="Times New Roman" w:cs="Times New Roman"/>
          <w:sz w:val="18"/>
          <w:szCs w:val="18"/>
          <w:lang w:eastAsia="ru-RU"/>
        </w:rPr>
      </w:pPr>
    </w:p>
    <w:p w14:paraId="4AB96936" w14:textId="77777777" w:rsidR="00B769F2" w:rsidRPr="00434CD3" w:rsidRDefault="00B769F2" w:rsidP="000423C0">
      <w:pPr>
        <w:jc w:val="both"/>
        <w:rPr>
          <w:rFonts w:eastAsia="Times New Roman" w:cs="Times New Roman"/>
          <w:sz w:val="18"/>
          <w:szCs w:val="18"/>
          <w:lang w:eastAsia="ru-RU"/>
        </w:rPr>
      </w:pPr>
    </w:p>
    <w:p w14:paraId="3F39D678" w14:textId="2DD475D6" w:rsidR="000423C0" w:rsidRPr="00434CD3" w:rsidRDefault="000423C0" w:rsidP="000423C0">
      <w:pPr>
        <w:jc w:val="both"/>
        <w:rPr>
          <w:rFonts w:eastAsia="Times New Roman" w:cs="Times New Roman"/>
          <w:sz w:val="18"/>
          <w:szCs w:val="18"/>
          <w:lang w:eastAsia="ru-RU"/>
        </w:rPr>
      </w:pPr>
      <w:r w:rsidRPr="00434CD3">
        <w:rPr>
          <w:rFonts w:eastAsia="Times New Roman" w:cs="Times New Roman"/>
          <w:sz w:val="18"/>
          <w:szCs w:val="18"/>
          <w:lang w:eastAsia="ru-RU"/>
        </w:rPr>
        <w:t>Исполнитель:</w:t>
      </w:r>
    </w:p>
    <w:p w14:paraId="28E58EF0" w14:textId="301AD06A" w:rsidR="008A30A2" w:rsidRPr="00434CD3" w:rsidRDefault="00583FD5" w:rsidP="008A30A2">
      <w:pPr>
        <w:jc w:val="both"/>
        <w:rPr>
          <w:rFonts w:eastAsia="Times New Roman" w:cs="Times New Roman"/>
          <w:sz w:val="18"/>
          <w:szCs w:val="18"/>
          <w:lang w:eastAsia="ru-RU"/>
        </w:rPr>
      </w:pPr>
      <w:r w:rsidRPr="00434CD3">
        <w:rPr>
          <w:rFonts w:eastAsia="Times New Roman" w:cs="Times New Roman"/>
          <w:sz w:val="18"/>
          <w:szCs w:val="18"/>
          <w:lang w:eastAsia="ru-RU"/>
        </w:rPr>
        <w:t>Ворошилова Юлия Павловна</w:t>
      </w:r>
      <w:r w:rsidR="008A30A2" w:rsidRPr="00434CD3">
        <w:rPr>
          <w:rFonts w:eastAsia="Times New Roman" w:cs="Times New Roman"/>
          <w:sz w:val="18"/>
          <w:szCs w:val="18"/>
          <w:lang w:eastAsia="ru-RU"/>
        </w:rPr>
        <w:t>,</w:t>
      </w:r>
    </w:p>
    <w:p w14:paraId="09A962C2" w14:textId="288F1FB5" w:rsidR="008A30A2" w:rsidRPr="00434CD3" w:rsidRDefault="00583FD5" w:rsidP="008A30A2">
      <w:pPr>
        <w:jc w:val="both"/>
        <w:rPr>
          <w:rFonts w:eastAsia="Times New Roman" w:cs="Times New Roman"/>
          <w:sz w:val="18"/>
          <w:szCs w:val="18"/>
          <w:lang w:eastAsia="ru-RU"/>
        </w:rPr>
      </w:pPr>
      <w:r w:rsidRPr="00434CD3">
        <w:rPr>
          <w:rFonts w:eastAsia="Times New Roman" w:cs="Times New Roman"/>
          <w:sz w:val="18"/>
          <w:szCs w:val="18"/>
          <w:lang w:eastAsia="ru-RU"/>
        </w:rPr>
        <w:t>специалист-эксперт</w:t>
      </w:r>
      <w:r w:rsidR="008A30A2" w:rsidRPr="00434CD3">
        <w:rPr>
          <w:rFonts w:eastAsia="Times New Roman" w:cs="Times New Roman"/>
          <w:sz w:val="18"/>
          <w:szCs w:val="18"/>
          <w:lang w:eastAsia="ru-RU"/>
        </w:rPr>
        <w:t xml:space="preserve"> отдела аналитики </w:t>
      </w:r>
    </w:p>
    <w:p w14:paraId="423E7096" w14:textId="77777777" w:rsidR="008A30A2" w:rsidRPr="00434CD3" w:rsidRDefault="008A30A2" w:rsidP="008A30A2">
      <w:pPr>
        <w:jc w:val="both"/>
        <w:rPr>
          <w:rFonts w:eastAsia="Times New Roman" w:cs="Times New Roman"/>
          <w:sz w:val="18"/>
          <w:szCs w:val="18"/>
          <w:lang w:eastAsia="ru-RU"/>
        </w:rPr>
      </w:pPr>
      <w:r w:rsidRPr="00434CD3">
        <w:rPr>
          <w:rFonts w:eastAsia="Times New Roman" w:cs="Times New Roman"/>
          <w:sz w:val="18"/>
          <w:szCs w:val="18"/>
          <w:lang w:eastAsia="ru-RU"/>
        </w:rPr>
        <w:t>и поддержки предпринимательства</w:t>
      </w:r>
    </w:p>
    <w:p w14:paraId="70720899" w14:textId="77777777" w:rsidR="008A30A2" w:rsidRPr="00434CD3" w:rsidRDefault="008A30A2" w:rsidP="008A30A2">
      <w:pPr>
        <w:jc w:val="both"/>
        <w:rPr>
          <w:rFonts w:eastAsia="Times New Roman" w:cs="Times New Roman"/>
          <w:sz w:val="18"/>
          <w:szCs w:val="18"/>
          <w:lang w:eastAsia="ru-RU"/>
        </w:rPr>
      </w:pPr>
      <w:r w:rsidRPr="00434CD3">
        <w:rPr>
          <w:rFonts w:eastAsia="Times New Roman" w:cs="Times New Roman"/>
          <w:sz w:val="18"/>
          <w:szCs w:val="18"/>
          <w:lang w:eastAsia="ru-RU"/>
        </w:rPr>
        <w:t>управления инвестиций, развития</w:t>
      </w:r>
    </w:p>
    <w:p w14:paraId="61C0DB2D" w14:textId="77777777" w:rsidR="008A30A2" w:rsidRPr="00434CD3" w:rsidRDefault="008A30A2" w:rsidP="008A30A2">
      <w:pPr>
        <w:jc w:val="both"/>
        <w:rPr>
          <w:rFonts w:eastAsia="Times New Roman" w:cs="Times New Roman"/>
          <w:sz w:val="18"/>
          <w:szCs w:val="18"/>
          <w:lang w:eastAsia="ru-RU"/>
        </w:rPr>
      </w:pPr>
      <w:r w:rsidRPr="00434CD3">
        <w:rPr>
          <w:rFonts w:eastAsia="Times New Roman" w:cs="Times New Roman"/>
          <w:sz w:val="18"/>
          <w:szCs w:val="18"/>
          <w:lang w:eastAsia="ru-RU"/>
        </w:rPr>
        <w:t xml:space="preserve"> предпринимательства и туризма</w:t>
      </w:r>
    </w:p>
    <w:p w14:paraId="3EA54875" w14:textId="77777777" w:rsidR="008A30A2" w:rsidRPr="00434CD3" w:rsidRDefault="008A30A2" w:rsidP="008A30A2">
      <w:pPr>
        <w:jc w:val="both"/>
        <w:rPr>
          <w:rFonts w:eastAsia="Times New Roman" w:cs="Times New Roman"/>
          <w:sz w:val="18"/>
          <w:szCs w:val="18"/>
          <w:lang w:eastAsia="ru-RU"/>
        </w:rPr>
      </w:pPr>
      <w:r w:rsidRPr="00434CD3">
        <w:rPr>
          <w:rFonts w:eastAsia="Times New Roman" w:cs="Times New Roman"/>
          <w:sz w:val="18"/>
          <w:szCs w:val="18"/>
          <w:lang w:eastAsia="ru-RU"/>
        </w:rPr>
        <w:t>Администрации города,</w:t>
      </w:r>
    </w:p>
    <w:p w14:paraId="65D974B0" w14:textId="2B2ECAF8" w:rsidR="008A30A2" w:rsidRPr="008A30A2" w:rsidRDefault="008A30A2" w:rsidP="008A30A2">
      <w:pPr>
        <w:jc w:val="both"/>
        <w:rPr>
          <w:rFonts w:eastAsia="Times New Roman" w:cs="Times New Roman"/>
          <w:sz w:val="18"/>
          <w:szCs w:val="18"/>
          <w:lang w:eastAsia="ru-RU"/>
        </w:rPr>
      </w:pPr>
      <w:r w:rsidRPr="00434CD3">
        <w:rPr>
          <w:rFonts w:eastAsia="Times New Roman" w:cs="Times New Roman"/>
          <w:sz w:val="18"/>
          <w:szCs w:val="18"/>
          <w:lang w:eastAsia="ru-RU"/>
        </w:rPr>
        <w:t>тел: 8 (3462) 52-20-</w:t>
      </w:r>
      <w:r w:rsidR="006C7713">
        <w:rPr>
          <w:rFonts w:eastAsia="Times New Roman" w:cs="Times New Roman"/>
          <w:sz w:val="18"/>
          <w:szCs w:val="18"/>
          <w:lang w:eastAsia="ru-RU"/>
        </w:rPr>
        <w:t>83</w:t>
      </w:r>
    </w:p>
    <w:sectPr w:rsidR="008A30A2" w:rsidRPr="008A30A2" w:rsidSect="00673886">
      <w:headerReference w:type="default" r:id="rId12"/>
      <w:pgSz w:w="11906" w:h="16838" w:code="9"/>
      <w:pgMar w:top="284" w:right="567" w:bottom="993" w:left="1134" w:header="720" w:footer="720"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42D58" w14:textId="77777777" w:rsidR="0021683B" w:rsidRDefault="0021683B" w:rsidP="00920526">
      <w:r>
        <w:separator/>
      </w:r>
    </w:p>
  </w:endnote>
  <w:endnote w:type="continuationSeparator" w:id="0">
    <w:p w14:paraId="50D0D354" w14:textId="77777777" w:rsidR="0021683B" w:rsidRDefault="0021683B" w:rsidP="0092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0C505" w14:textId="77777777" w:rsidR="0021683B" w:rsidRDefault="0021683B" w:rsidP="00920526">
      <w:r>
        <w:separator/>
      </w:r>
    </w:p>
  </w:footnote>
  <w:footnote w:type="continuationSeparator" w:id="0">
    <w:p w14:paraId="7DEAAE98" w14:textId="77777777" w:rsidR="0021683B" w:rsidRDefault="0021683B" w:rsidP="00920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4088591"/>
      <w:docPartObj>
        <w:docPartGallery w:val="Page Numbers (Top of Page)"/>
        <w:docPartUnique/>
      </w:docPartObj>
    </w:sdtPr>
    <w:sdtEndPr>
      <w:rPr>
        <w:rFonts w:ascii="Times New Roman" w:hAnsi="Times New Roman" w:cs="Times New Roman"/>
        <w:sz w:val="20"/>
        <w:szCs w:val="20"/>
      </w:rPr>
    </w:sdtEndPr>
    <w:sdtContent>
      <w:p w14:paraId="535D40FC" w14:textId="493CFB6E" w:rsidR="0021683B" w:rsidRPr="00B769F2" w:rsidRDefault="0021683B">
        <w:pPr>
          <w:pStyle w:val="afff7"/>
          <w:jc w:val="center"/>
          <w:rPr>
            <w:rFonts w:ascii="Times New Roman" w:hAnsi="Times New Roman" w:cs="Times New Roman"/>
            <w:sz w:val="20"/>
            <w:szCs w:val="20"/>
          </w:rPr>
        </w:pPr>
        <w:r w:rsidRPr="00B769F2">
          <w:rPr>
            <w:rFonts w:ascii="Times New Roman" w:hAnsi="Times New Roman" w:cs="Times New Roman"/>
            <w:sz w:val="20"/>
            <w:szCs w:val="20"/>
          </w:rPr>
          <w:fldChar w:fldCharType="begin"/>
        </w:r>
        <w:r w:rsidRPr="00B769F2">
          <w:rPr>
            <w:rFonts w:ascii="Times New Roman" w:hAnsi="Times New Roman" w:cs="Times New Roman"/>
            <w:sz w:val="20"/>
            <w:szCs w:val="20"/>
          </w:rPr>
          <w:instrText>PAGE   \* MERGEFORMAT</w:instrText>
        </w:r>
        <w:r w:rsidRPr="00B769F2">
          <w:rPr>
            <w:rFonts w:ascii="Times New Roman" w:hAnsi="Times New Roman" w:cs="Times New Roman"/>
            <w:sz w:val="20"/>
            <w:szCs w:val="20"/>
          </w:rPr>
          <w:fldChar w:fldCharType="separate"/>
        </w:r>
        <w:r w:rsidR="00013C16">
          <w:rPr>
            <w:rFonts w:ascii="Times New Roman" w:hAnsi="Times New Roman" w:cs="Times New Roman"/>
            <w:noProof/>
            <w:sz w:val="20"/>
            <w:szCs w:val="20"/>
          </w:rPr>
          <w:t>2</w:t>
        </w:r>
        <w:r w:rsidRPr="00B769F2">
          <w:rPr>
            <w:rFonts w:ascii="Times New Roman" w:hAnsi="Times New Roman" w:cs="Times New Roman"/>
            <w:sz w:val="20"/>
            <w:szCs w:val="20"/>
          </w:rPr>
          <w:fldChar w:fldCharType="end"/>
        </w:r>
      </w:p>
    </w:sdtContent>
  </w:sdt>
  <w:p w14:paraId="122CE55C" w14:textId="77777777" w:rsidR="0021683B" w:rsidRDefault="0021683B">
    <w:pPr>
      <w:pStyle w:val="aff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BC65590"/>
    <w:multiLevelType w:val="hybridMultilevel"/>
    <w:tmpl w:val="6748C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215A6B"/>
    <w:multiLevelType w:val="hybridMultilevel"/>
    <w:tmpl w:val="D5CA64E0"/>
    <w:lvl w:ilvl="0" w:tplc="83B2D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147679"/>
    <w:multiLevelType w:val="hybridMultilevel"/>
    <w:tmpl w:val="3F006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73145"/>
    <w:multiLevelType w:val="hybridMultilevel"/>
    <w:tmpl w:val="AC6E92B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794CB6"/>
    <w:multiLevelType w:val="hybridMultilevel"/>
    <w:tmpl w:val="57023CA0"/>
    <w:lvl w:ilvl="0" w:tplc="CF1028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A464F15"/>
    <w:multiLevelType w:val="hybridMultilevel"/>
    <w:tmpl w:val="F732FEE6"/>
    <w:lvl w:ilvl="0" w:tplc="5CDE0BC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D6931FB"/>
    <w:multiLevelType w:val="hybridMultilevel"/>
    <w:tmpl w:val="5E742112"/>
    <w:lvl w:ilvl="0" w:tplc="58F42264">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C224A0"/>
    <w:multiLevelType w:val="hybridMultilevel"/>
    <w:tmpl w:val="540A6DE2"/>
    <w:lvl w:ilvl="0" w:tplc="5EB6EDC6">
      <w:start w:val="1"/>
      <w:numFmt w:val="decimal"/>
      <w:lvlText w:val="%1)"/>
      <w:lvlJc w:val="left"/>
      <w:pPr>
        <w:ind w:left="785"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3" w15:restartNumberingAfterBreak="0">
    <w:nsid w:val="489E09ED"/>
    <w:multiLevelType w:val="hybridMultilevel"/>
    <w:tmpl w:val="6C2A11F0"/>
    <w:lvl w:ilvl="0" w:tplc="73760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E08451D"/>
    <w:multiLevelType w:val="multilevel"/>
    <w:tmpl w:val="5134C3D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5" w15:restartNumberingAfterBreak="0">
    <w:nsid w:val="54935B48"/>
    <w:multiLevelType w:val="hybridMultilevel"/>
    <w:tmpl w:val="D5D61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CD66CE"/>
    <w:multiLevelType w:val="hybridMultilevel"/>
    <w:tmpl w:val="57001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49D2BE5"/>
    <w:multiLevelType w:val="hybridMultilevel"/>
    <w:tmpl w:val="7908CC22"/>
    <w:lvl w:ilvl="0" w:tplc="B8A416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69D30C82"/>
    <w:multiLevelType w:val="hybridMultilevel"/>
    <w:tmpl w:val="E03CD9BE"/>
    <w:lvl w:ilvl="0" w:tplc="06AC6952">
      <w:start w:val="1"/>
      <w:numFmt w:val="decimal"/>
      <w:lvlText w:val="%1."/>
      <w:lvlJc w:val="left"/>
      <w:pPr>
        <w:ind w:left="861" w:hanging="43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3"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F0F705F"/>
    <w:multiLevelType w:val="hybridMultilevel"/>
    <w:tmpl w:val="6074DC48"/>
    <w:lvl w:ilvl="0" w:tplc="2660B640">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11"/>
  </w:num>
  <w:num w:numId="3">
    <w:abstractNumId w:val="25"/>
  </w:num>
  <w:num w:numId="4">
    <w:abstractNumId w:val="17"/>
  </w:num>
  <w:num w:numId="5">
    <w:abstractNumId w:val="10"/>
  </w:num>
  <w:num w:numId="6">
    <w:abstractNumId w:val="21"/>
  </w:num>
  <w:num w:numId="7">
    <w:abstractNumId w:val="1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9"/>
  </w:num>
  <w:num w:numId="11">
    <w:abstractNumId w:val="23"/>
  </w:num>
  <w:num w:numId="12">
    <w:abstractNumId w:val="22"/>
  </w:num>
  <w:num w:numId="13">
    <w:abstractNumId w:val="7"/>
  </w:num>
  <w:num w:numId="14">
    <w:abstractNumId w:val="16"/>
  </w:num>
  <w:num w:numId="15">
    <w:abstractNumId w:val="13"/>
  </w:num>
  <w:num w:numId="16">
    <w:abstractNumId w:val="20"/>
  </w:num>
  <w:num w:numId="17">
    <w:abstractNumId w:val="8"/>
  </w:num>
  <w:num w:numId="18">
    <w:abstractNumId w:val="12"/>
  </w:num>
  <w:num w:numId="19">
    <w:abstractNumId w:val="5"/>
  </w:num>
  <w:num w:numId="20">
    <w:abstractNumId w:val="1"/>
  </w:num>
  <w:num w:numId="21">
    <w:abstractNumId w:val="14"/>
  </w:num>
  <w:num w:numId="22">
    <w:abstractNumId w:val="24"/>
  </w:num>
  <w:num w:numId="23">
    <w:abstractNumId w:val="4"/>
  </w:num>
  <w:num w:numId="24">
    <w:abstractNumId w:val="3"/>
  </w:num>
  <w:num w:numId="25">
    <w:abstractNumId w:val="15"/>
  </w:num>
  <w:num w:numId="26">
    <w:abstractNumId w:val="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DB0"/>
    <w:rsid w:val="000008F5"/>
    <w:rsid w:val="00003A9B"/>
    <w:rsid w:val="000042C9"/>
    <w:rsid w:val="0000507F"/>
    <w:rsid w:val="00005D81"/>
    <w:rsid w:val="00010BB4"/>
    <w:rsid w:val="00011025"/>
    <w:rsid w:val="00011932"/>
    <w:rsid w:val="00012307"/>
    <w:rsid w:val="00012370"/>
    <w:rsid w:val="00013C16"/>
    <w:rsid w:val="00013EB3"/>
    <w:rsid w:val="00017CF5"/>
    <w:rsid w:val="0002080F"/>
    <w:rsid w:val="0002580B"/>
    <w:rsid w:val="0002757D"/>
    <w:rsid w:val="00027DBE"/>
    <w:rsid w:val="0003113F"/>
    <w:rsid w:val="00032B5B"/>
    <w:rsid w:val="000423C0"/>
    <w:rsid w:val="000428E4"/>
    <w:rsid w:val="000433EB"/>
    <w:rsid w:val="00043782"/>
    <w:rsid w:val="00044359"/>
    <w:rsid w:val="00045952"/>
    <w:rsid w:val="00046124"/>
    <w:rsid w:val="0004739B"/>
    <w:rsid w:val="000473E6"/>
    <w:rsid w:val="00047EF4"/>
    <w:rsid w:val="0005034B"/>
    <w:rsid w:val="00050E7D"/>
    <w:rsid w:val="00051B5B"/>
    <w:rsid w:val="00052023"/>
    <w:rsid w:val="000544A7"/>
    <w:rsid w:val="000553A0"/>
    <w:rsid w:val="000554BE"/>
    <w:rsid w:val="0005708C"/>
    <w:rsid w:val="00061FD0"/>
    <w:rsid w:val="000714ED"/>
    <w:rsid w:val="00072B7A"/>
    <w:rsid w:val="000733EA"/>
    <w:rsid w:val="00073519"/>
    <w:rsid w:val="00073B0D"/>
    <w:rsid w:val="00075E0E"/>
    <w:rsid w:val="00075ECA"/>
    <w:rsid w:val="00076A0A"/>
    <w:rsid w:val="00081136"/>
    <w:rsid w:val="0008114F"/>
    <w:rsid w:val="000811EE"/>
    <w:rsid w:val="00085C36"/>
    <w:rsid w:val="00090FDE"/>
    <w:rsid w:val="00091492"/>
    <w:rsid w:val="0009196F"/>
    <w:rsid w:val="00094A30"/>
    <w:rsid w:val="00097718"/>
    <w:rsid w:val="000A6E49"/>
    <w:rsid w:val="000A6FB3"/>
    <w:rsid w:val="000A7FC8"/>
    <w:rsid w:val="000B190E"/>
    <w:rsid w:val="000B2F72"/>
    <w:rsid w:val="000B4249"/>
    <w:rsid w:val="000B5560"/>
    <w:rsid w:val="000B6A17"/>
    <w:rsid w:val="000B7ADB"/>
    <w:rsid w:val="000C048D"/>
    <w:rsid w:val="000C0761"/>
    <w:rsid w:val="000C272D"/>
    <w:rsid w:val="000C4AB3"/>
    <w:rsid w:val="000C4B85"/>
    <w:rsid w:val="000C5A99"/>
    <w:rsid w:val="000C7C4C"/>
    <w:rsid w:val="000C7F0D"/>
    <w:rsid w:val="000D09E0"/>
    <w:rsid w:val="000D2CD9"/>
    <w:rsid w:val="000D50F3"/>
    <w:rsid w:val="000D596B"/>
    <w:rsid w:val="000D7980"/>
    <w:rsid w:val="000E0B5F"/>
    <w:rsid w:val="000E3B26"/>
    <w:rsid w:val="000F45B4"/>
    <w:rsid w:val="000F51AC"/>
    <w:rsid w:val="000F57D4"/>
    <w:rsid w:val="000F5A92"/>
    <w:rsid w:val="000F7849"/>
    <w:rsid w:val="001018FA"/>
    <w:rsid w:val="00101A68"/>
    <w:rsid w:val="00102EE4"/>
    <w:rsid w:val="001036EE"/>
    <w:rsid w:val="00103F70"/>
    <w:rsid w:val="001068B8"/>
    <w:rsid w:val="001077D1"/>
    <w:rsid w:val="0011098A"/>
    <w:rsid w:val="0011197D"/>
    <w:rsid w:val="00112252"/>
    <w:rsid w:val="001149D0"/>
    <w:rsid w:val="001165D5"/>
    <w:rsid w:val="001172DF"/>
    <w:rsid w:val="00121E89"/>
    <w:rsid w:val="00122DF8"/>
    <w:rsid w:val="0012571F"/>
    <w:rsid w:val="00131055"/>
    <w:rsid w:val="0013139C"/>
    <w:rsid w:val="00131ACD"/>
    <w:rsid w:val="00131ED6"/>
    <w:rsid w:val="00133C16"/>
    <w:rsid w:val="00133D17"/>
    <w:rsid w:val="00137DB0"/>
    <w:rsid w:val="001466EA"/>
    <w:rsid w:val="0014699E"/>
    <w:rsid w:val="0014791A"/>
    <w:rsid w:val="00152A6A"/>
    <w:rsid w:val="00154515"/>
    <w:rsid w:val="0015524A"/>
    <w:rsid w:val="00155375"/>
    <w:rsid w:val="00157CD7"/>
    <w:rsid w:val="00160177"/>
    <w:rsid w:val="001634EE"/>
    <w:rsid w:val="00163F29"/>
    <w:rsid w:val="001669D1"/>
    <w:rsid w:val="00170F2F"/>
    <w:rsid w:val="001735CF"/>
    <w:rsid w:val="00173D0A"/>
    <w:rsid w:val="001741B4"/>
    <w:rsid w:val="00176654"/>
    <w:rsid w:val="00176AD2"/>
    <w:rsid w:val="00177621"/>
    <w:rsid w:val="0018130C"/>
    <w:rsid w:val="00185BB2"/>
    <w:rsid w:val="001860E0"/>
    <w:rsid w:val="00186788"/>
    <w:rsid w:val="00186F33"/>
    <w:rsid w:val="00194607"/>
    <w:rsid w:val="001B36F8"/>
    <w:rsid w:val="001B384E"/>
    <w:rsid w:val="001C0633"/>
    <w:rsid w:val="001C10E3"/>
    <w:rsid w:val="001C1939"/>
    <w:rsid w:val="001C19B7"/>
    <w:rsid w:val="001C2CFA"/>
    <w:rsid w:val="001C328A"/>
    <w:rsid w:val="001C5C69"/>
    <w:rsid w:val="001C5CAC"/>
    <w:rsid w:val="001D0963"/>
    <w:rsid w:val="001D5843"/>
    <w:rsid w:val="001D7315"/>
    <w:rsid w:val="001E118C"/>
    <w:rsid w:val="001E21C1"/>
    <w:rsid w:val="001E4A2D"/>
    <w:rsid w:val="001E620E"/>
    <w:rsid w:val="001F15B0"/>
    <w:rsid w:val="001F173F"/>
    <w:rsid w:val="001F45F5"/>
    <w:rsid w:val="001F59BD"/>
    <w:rsid w:val="001F7A1D"/>
    <w:rsid w:val="001F7B9D"/>
    <w:rsid w:val="0020055C"/>
    <w:rsid w:val="002005C9"/>
    <w:rsid w:val="00200F6C"/>
    <w:rsid w:val="00201087"/>
    <w:rsid w:val="00202D40"/>
    <w:rsid w:val="0020654D"/>
    <w:rsid w:val="002070C6"/>
    <w:rsid w:val="00210A50"/>
    <w:rsid w:val="002115A0"/>
    <w:rsid w:val="0021683B"/>
    <w:rsid w:val="00223B40"/>
    <w:rsid w:val="002240D5"/>
    <w:rsid w:val="00226FBA"/>
    <w:rsid w:val="00227503"/>
    <w:rsid w:val="002305A8"/>
    <w:rsid w:val="002336F3"/>
    <w:rsid w:val="00233D31"/>
    <w:rsid w:val="00235B40"/>
    <w:rsid w:val="00241E6F"/>
    <w:rsid w:val="00242E06"/>
    <w:rsid w:val="0024488B"/>
    <w:rsid w:val="002474D5"/>
    <w:rsid w:val="0025497D"/>
    <w:rsid w:val="00255AF2"/>
    <w:rsid w:val="00262092"/>
    <w:rsid w:val="002629C1"/>
    <w:rsid w:val="00262F7E"/>
    <w:rsid w:val="00263386"/>
    <w:rsid w:val="002653D6"/>
    <w:rsid w:val="00270527"/>
    <w:rsid w:val="002708B5"/>
    <w:rsid w:val="002730DC"/>
    <w:rsid w:val="00277692"/>
    <w:rsid w:val="00277F40"/>
    <w:rsid w:val="00281D9B"/>
    <w:rsid w:val="0028269E"/>
    <w:rsid w:val="00282A7A"/>
    <w:rsid w:val="00291C0B"/>
    <w:rsid w:val="00294551"/>
    <w:rsid w:val="00294A10"/>
    <w:rsid w:val="0029571C"/>
    <w:rsid w:val="00295ADC"/>
    <w:rsid w:val="0029632C"/>
    <w:rsid w:val="002A0904"/>
    <w:rsid w:val="002A193E"/>
    <w:rsid w:val="002A1DF5"/>
    <w:rsid w:val="002A2913"/>
    <w:rsid w:val="002A2C2A"/>
    <w:rsid w:val="002A3589"/>
    <w:rsid w:val="002B61C6"/>
    <w:rsid w:val="002C1A1A"/>
    <w:rsid w:val="002C59B7"/>
    <w:rsid w:val="002D02E9"/>
    <w:rsid w:val="002D039F"/>
    <w:rsid w:val="002D1E9D"/>
    <w:rsid w:val="002D492D"/>
    <w:rsid w:val="002D72C0"/>
    <w:rsid w:val="002E0B3B"/>
    <w:rsid w:val="002E2514"/>
    <w:rsid w:val="002E6F17"/>
    <w:rsid w:val="002E7C35"/>
    <w:rsid w:val="002F172D"/>
    <w:rsid w:val="002F2B6C"/>
    <w:rsid w:val="002F4127"/>
    <w:rsid w:val="002F6ED3"/>
    <w:rsid w:val="002F79DB"/>
    <w:rsid w:val="00300935"/>
    <w:rsid w:val="00300BAE"/>
    <w:rsid w:val="00301F27"/>
    <w:rsid w:val="0030262F"/>
    <w:rsid w:val="003032E8"/>
    <w:rsid w:val="00304ED0"/>
    <w:rsid w:val="0030654C"/>
    <w:rsid w:val="003071A3"/>
    <w:rsid w:val="00310610"/>
    <w:rsid w:val="00314B15"/>
    <w:rsid w:val="00314BD8"/>
    <w:rsid w:val="00315466"/>
    <w:rsid w:val="00315732"/>
    <w:rsid w:val="003161DB"/>
    <w:rsid w:val="0031691A"/>
    <w:rsid w:val="00317ACA"/>
    <w:rsid w:val="00320E00"/>
    <w:rsid w:val="003214D0"/>
    <w:rsid w:val="003214FA"/>
    <w:rsid w:val="003219F5"/>
    <w:rsid w:val="00321A3C"/>
    <w:rsid w:val="00324A00"/>
    <w:rsid w:val="003269A9"/>
    <w:rsid w:val="00327580"/>
    <w:rsid w:val="00334EFF"/>
    <w:rsid w:val="00335D91"/>
    <w:rsid w:val="0033682C"/>
    <w:rsid w:val="0033718A"/>
    <w:rsid w:val="00337E21"/>
    <w:rsid w:val="00343AF5"/>
    <w:rsid w:val="0034473F"/>
    <w:rsid w:val="00344F70"/>
    <w:rsid w:val="00344F96"/>
    <w:rsid w:val="003451B1"/>
    <w:rsid w:val="00347634"/>
    <w:rsid w:val="0035026B"/>
    <w:rsid w:val="003521E7"/>
    <w:rsid w:val="00353918"/>
    <w:rsid w:val="00353B6B"/>
    <w:rsid w:val="003559F0"/>
    <w:rsid w:val="003604A4"/>
    <w:rsid w:val="00361330"/>
    <w:rsid w:val="003623C5"/>
    <w:rsid w:val="00362E51"/>
    <w:rsid w:val="00365896"/>
    <w:rsid w:val="00366CB8"/>
    <w:rsid w:val="00367E45"/>
    <w:rsid w:val="003703CB"/>
    <w:rsid w:val="00370ADF"/>
    <w:rsid w:val="0037196F"/>
    <w:rsid w:val="00373A4E"/>
    <w:rsid w:val="00373B2B"/>
    <w:rsid w:val="00373C31"/>
    <w:rsid w:val="00375E4B"/>
    <w:rsid w:val="0037613C"/>
    <w:rsid w:val="00380E6D"/>
    <w:rsid w:val="00383DC1"/>
    <w:rsid w:val="00384F6F"/>
    <w:rsid w:val="00385BD9"/>
    <w:rsid w:val="0038628A"/>
    <w:rsid w:val="00387195"/>
    <w:rsid w:val="0039027F"/>
    <w:rsid w:val="00390A9B"/>
    <w:rsid w:val="00391B9F"/>
    <w:rsid w:val="00391E0D"/>
    <w:rsid w:val="00391F0B"/>
    <w:rsid w:val="003929CF"/>
    <w:rsid w:val="003933DA"/>
    <w:rsid w:val="00394E47"/>
    <w:rsid w:val="00397000"/>
    <w:rsid w:val="003A08A7"/>
    <w:rsid w:val="003A0BE4"/>
    <w:rsid w:val="003A19A7"/>
    <w:rsid w:val="003A20B3"/>
    <w:rsid w:val="003A2D10"/>
    <w:rsid w:val="003A3216"/>
    <w:rsid w:val="003A336B"/>
    <w:rsid w:val="003A341B"/>
    <w:rsid w:val="003A389B"/>
    <w:rsid w:val="003A47C1"/>
    <w:rsid w:val="003A5BFB"/>
    <w:rsid w:val="003A66AE"/>
    <w:rsid w:val="003A7EFA"/>
    <w:rsid w:val="003B0DC0"/>
    <w:rsid w:val="003B1FF7"/>
    <w:rsid w:val="003B2709"/>
    <w:rsid w:val="003B43A5"/>
    <w:rsid w:val="003B684C"/>
    <w:rsid w:val="003C2F60"/>
    <w:rsid w:val="003D4E15"/>
    <w:rsid w:val="003D78B4"/>
    <w:rsid w:val="003E3C0D"/>
    <w:rsid w:val="003E47A4"/>
    <w:rsid w:val="003E56F3"/>
    <w:rsid w:val="003E6EFA"/>
    <w:rsid w:val="003E7585"/>
    <w:rsid w:val="003F3DC5"/>
    <w:rsid w:val="003F4771"/>
    <w:rsid w:val="003F4DB2"/>
    <w:rsid w:val="003F5BDA"/>
    <w:rsid w:val="00401A91"/>
    <w:rsid w:val="00402D14"/>
    <w:rsid w:val="00406BBB"/>
    <w:rsid w:val="0041384C"/>
    <w:rsid w:val="00417EF9"/>
    <w:rsid w:val="00422875"/>
    <w:rsid w:val="00422F12"/>
    <w:rsid w:val="004231BB"/>
    <w:rsid w:val="004260C5"/>
    <w:rsid w:val="00430DF2"/>
    <w:rsid w:val="0043109E"/>
    <w:rsid w:val="00431B4B"/>
    <w:rsid w:val="004338F9"/>
    <w:rsid w:val="00434600"/>
    <w:rsid w:val="00434CD3"/>
    <w:rsid w:val="00434F37"/>
    <w:rsid w:val="00436635"/>
    <w:rsid w:val="00440458"/>
    <w:rsid w:val="0044072E"/>
    <w:rsid w:val="00440C48"/>
    <w:rsid w:val="00440FF3"/>
    <w:rsid w:val="00447F05"/>
    <w:rsid w:val="00451341"/>
    <w:rsid w:val="00451482"/>
    <w:rsid w:val="0045343C"/>
    <w:rsid w:val="00453911"/>
    <w:rsid w:val="00463158"/>
    <w:rsid w:val="00463E34"/>
    <w:rsid w:val="00464CD3"/>
    <w:rsid w:val="00465E15"/>
    <w:rsid w:val="00467B06"/>
    <w:rsid w:val="00467BA2"/>
    <w:rsid w:val="0047076D"/>
    <w:rsid w:val="00471104"/>
    <w:rsid w:val="00471695"/>
    <w:rsid w:val="004729C0"/>
    <w:rsid w:val="00474B35"/>
    <w:rsid w:val="00475322"/>
    <w:rsid w:val="004765DF"/>
    <w:rsid w:val="00484B49"/>
    <w:rsid w:val="0048537E"/>
    <w:rsid w:val="00490132"/>
    <w:rsid w:val="00490837"/>
    <w:rsid w:val="004926EC"/>
    <w:rsid w:val="00493D7B"/>
    <w:rsid w:val="00493F29"/>
    <w:rsid w:val="004972DB"/>
    <w:rsid w:val="004A2417"/>
    <w:rsid w:val="004A3B78"/>
    <w:rsid w:val="004A7A98"/>
    <w:rsid w:val="004B1383"/>
    <w:rsid w:val="004B13DC"/>
    <w:rsid w:val="004B72B6"/>
    <w:rsid w:val="004C303E"/>
    <w:rsid w:val="004C44B9"/>
    <w:rsid w:val="004C4610"/>
    <w:rsid w:val="004D01C1"/>
    <w:rsid w:val="004D0781"/>
    <w:rsid w:val="004D2C7A"/>
    <w:rsid w:val="004D4174"/>
    <w:rsid w:val="004D4D5B"/>
    <w:rsid w:val="004D5A82"/>
    <w:rsid w:val="004D6408"/>
    <w:rsid w:val="004E1B07"/>
    <w:rsid w:val="004E2C90"/>
    <w:rsid w:val="004E3B22"/>
    <w:rsid w:val="004E3F41"/>
    <w:rsid w:val="004E5563"/>
    <w:rsid w:val="004E7A51"/>
    <w:rsid w:val="004E7EB2"/>
    <w:rsid w:val="004E7FE1"/>
    <w:rsid w:val="004F51A4"/>
    <w:rsid w:val="004F652A"/>
    <w:rsid w:val="004F7C55"/>
    <w:rsid w:val="00502553"/>
    <w:rsid w:val="00503839"/>
    <w:rsid w:val="00504129"/>
    <w:rsid w:val="00504387"/>
    <w:rsid w:val="00505E48"/>
    <w:rsid w:val="00507A76"/>
    <w:rsid w:val="005108D2"/>
    <w:rsid w:val="00512EAD"/>
    <w:rsid w:val="00514339"/>
    <w:rsid w:val="00515391"/>
    <w:rsid w:val="005163BA"/>
    <w:rsid w:val="00516F20"/>
    <w:rsid w:val="00517737"/>
    <w:rsid w:val="00520755"/>
    <w:rsid w:val="00521233"/>
    <w:rsid w:val="00522C7F"/>
    <w:rsid w:val="0052403C"/>
    <w:rsid w:val="00526023"/>
    <w:rsid w:val="005324DC"/>
    <w:rsid w:val="00533FBC"/>
    <w:rsid w:val="00534A7D"/>
    <w:rsid w:val="00540EA8"/>
    <w:rsid w:val="005416F8"/>
    <w:rsid w:val="00542E41"/>
    <w:rsid w:val="00543823"/>
    <w:rsid w:val="005449D9"/>
    <w:rsid w:val="005464F2"/>
    <w:rsid w:val="00551FA0"/>
    <w:rsid w:val="0055445E"/>
    <w:rsid w:val="00554732"/>
    <w:rsid w:val="005568C3"/>
    <w:rsid w:val="00560875"/>
    <w:rsid w:val="0056472D"/>
    <w:rsid w:val="00565AC3"/>
    <w:rsid w:val="005663D0"/>
    <w:rsid w:val="00567AE1"/>
    <w:rsid w:val="00571857"/>
    <w:rsid w:val="0057242B"/>
    <w:rsid w:val="005727E4"/>
    <w:rsid w:val="00573761"/>
    <w:rsid w:val="00574DE5"/>
    <w:rsid w:val="0057557D"/>
    <w:rsid w:val="0058048F"/>
    <w:rsid w:val="00582E0B"/>
    <w:rsid w:val="005834BD"/>
    <w:rsid w:val="00583FD5"/>
    <w:rsid w:val="005847BA"/>
    <w:rsid w:val="005854C2"/>
    <w:rsid w:val="00587848"/>
    <w:rsid w:val="00591D9E"/>
    <w:rsid w:val="00593F95"/>
    <w:rsid w:val="00595CFB"/>
    <w:rsid w:val="005967E1"/>
    <w:rsid w:val="00596C8B"/>
    <w:rsid w:val="005A2236"/>
    <w:rsid w:val="005A7FDB"/>
    <w:rsid w:val="005B0266"/>
    <w:rsid w:val="005B3A61"/>
    <w:rsid w:val="005B41CD"/>
    <w:rsid w:val="005B5852"/>
    <w:rsid w:val="005B7A59"/>
    <w:rsid w:val="005C01FA"/>
    <w:rsid w:val="005C17C1"/>
    <w:rsid w:val="005C5354"/>
    <w:rsid w:val="005D01E5"/>
    <w:rsid w:val="005D1D82"/>
    <w:rsid w:val="005D4E16"/>
    <w:rsid w:val="005D5E40"/>
    <w:rsid w:val="005D756A"/>
    <w:rsid w:val="005E260E"/>
    <w:rsid w:val="005E5043"/>
    <w:rsid w:val="005E6156"/>
    <w:rsid w:val="005E68D7"/>
    <w:rsid w:val="005F1E50"/>
    <w:rsid w:val="005F4131"/>
    <w:rsid w:val="005F4F8B"/>
    <w:rsid w:val="005F5064"/>
    <w:rsid w:val="005F74BA"/>
    <w:rsid w:val="00602A10"/>
    <w:rsid w:val="00604EDB"/>
    <w:rsid w:val="00605D9F"/>
    <w:rsid w:val="00605E6C"/>
    <w:rsid w:val="006066B1"/>
    <w:rsid w:val="00606706"/>
    <w:rsid w:val="00606932"/>
    <w:rsid w:val="00611701"/>
    <w:rsid w:val="00614E7C"/>
    <w:rsid w:val="006164D9"/>
    <w:rsid w:val="0061709B"/>
    <w:rsid w:val="00621C9E"/>
    <w:rsid w:val="00624ACE"/>
    <w:rsid w:val="0062595C"/>
    <w:rsid w:val="00627A54"/>
    <w:rsid w:val="006319C4"/>
    <w:rsid w:val="00633E20"/>
    <w:rsid w:val="00640023"/>
    <w:rsid w:val="006404B2"/>
    <w:rsid w:val="00640EC9"/>
    <w:rsid w:val="00641328"/>
    <w:rsid w:val="00641AEC"/>
    <w:rsid w:val="00641B69"/>
    <w:rsid w:val="00643895"/>
    <w:rsid w:val="00644B78"/>
    <w:rsid w:val="00645466"/>
    <w:rsid w:val="00645B24"/>
    <w:rsid w:val="006470D1"/>
    <w:rsid w:val="00651CBD"/>
    <w:rsid w:val="006529B7"/>
    <w:rsid w:val="00652E20"/>
    <w:rsid w:val="00653796"/>
    <w:rsid w:val="006551F9"/>
    <w:rsid w:val="0065547D"/>
    <w:rsid w:val="00655F9C"/>
    <w:rsid w:val="0066112C"/>
    <w:rsid w:val="00667405"/>
    <w:rsid w:val="006679E5"/>
    <w:rsid w:val="00667F3C"/>
    <w:rsid w:val="00671BA0"/>
    <w:rsid w:val="006732C9"/>
    <w:rsid w:val="00673886"/>
    <w:rsid w:val="00673E2D"/>
    <w:rsid w:val="00677912"/>
    <w:rsid w:val="006832A0"/>
    <w:rsid w:val="00686648"/>
    <w:rsid w:val="00690154"/>
    <w:rsid w:val="00692D79"/>
    <w:rsid w:val="00696350"/>
    <w:rsid w:val="006972BC"/>
    <w:rsid w:val="006A18B6"/>
    <w:rsid w:val="006A3EDA"/>
    <w:rsid w:val="006A5A0A"/>
    <w:rsid w:val="006A5A9B"/>
    <w:rsid w:val="006A68F4"/>
    <w:rsid w:val="006B7504"/>
    <w:rsid w:val="006C06FD"/>
    <w:rsid w:val="006C3BD2"/>
    <w:rsid w:val="006C4397"/>
    <w:rsid w:val="006C57FB"/>
    <w:rsid w:val="006C5A46"/>
    <w:rsid w:val="006C7713"/>
    <w:rsid w:val="006D5B2D"/>
    <w:rsid w:val="006D65B6"/>
    <w:rsid w:val="006D76F1"/>
    <w:rsid w:val="006D7CB4"/>
    <w:rsid w:val="006D7D7F"/>
    <w:rsid w:val="006D7F2B"/>
    <w:rsid w:val="006E0BF6"/>
    <w:rsid w:val="006E21F5"/>
    <w:rsid w:val="006E6339"/>
    <w:rsid w:val="006E6703"/>
    <w:rsid w:val="006E7452"/>
    <w:rsid w:val="006F0282"/>
    <w:rsid w:val="006F13EA"/>
    <w:rsid w:val="006F1584"/>
    <w:rsid w:val="006F4B76"/>
    <w:rsid w:val="006F56B7"/>
    <w:rsid w:val="006F7070"/>
    <w:rsid w:val="00700227"/>
    <w:rsid w:val="00700570"/>
    <w:rsid w:val="007006F9"/>
    <w:rsid w:val="007056D0"/>
    <w:rsid w:val="00705706"/>
    <w:rsid w:val="00707221"/>
    <w:rsid w:val="00707D54"/>
    <w:rsid w:val="00707FB8"/>
    <w:rsid w:val="0071073B"/>
    <w:rsid w:val="007134BD"/>
    <w:rsid w:val="00714978"/>
    <w:rsid w:val="00715173"/>
    <w:rsid w:val="007157FB"/>
    <w:rsid w:val="00715CA4"/>
    <w:rsid w:val="00715D30"/>
    <w:rsid w:val="007171DC"/>
    <w:rsid w:val="0072103D"/>
    <w:rsid w:val="007230DE"/>
    <w:rsid w:val="007236FB"/>
    <w:rsid w:val="0072586C"/>
    <w:rsid w:val="00730AFE"/>
    <w:rsid w:val="007323A9"/>
    <w:rsid w:val="007323D8"/>
    <w:rsid w:val="007330CC"/>
    <w:rsid w:val="0073727A"/>
    <w:rsid w:val="00740C94"/>
    <w:rsid w:val="00741E76"/>
    <w:rsid w:val="00744671"/>
    <w:rsid w:val="0074548B"/>
    <w:rsid w:val="00747421"/>
    <w:rsid w:val="007518CE"/>
    <w:rsid w:val="00751F82"/>
    <w:rsid w:val="0075237E"/>
    <w:rsid w:val="00752431"/>
    <w:rsid w:val="00752484"/>
    <w:rsid w:val="00754B2C"/>
    <w:rsid w:val="00760B33"/>
    <w:rsid w:val="00762974"/>
    <w:rsid w:val="0076407C"/>
    <w:rsid w:val="00764BF5"/>
    <w:rsid w:val="007663D7"/>
    <w:rsid w:val="0077494D"/>
    <w:rsid w:val="007756B2"/>
    <w:rsid w:val="00776627"/>
    <w:rsid w:val="007825A9"/>
    <w:rsid w:val="00782E16"/>
    <w:rsid w:val="00783F47"/>
    <w:rsid w:val="00784AB4"/>
    <w:rsid w:val="007872C3"/>
    <w:rsid w:val="0079118E"/>
    <w:rsid w:val="00794BBE"/>
    <w:rsid w:val="00796076"/>
    <w:rsid w:val="0079740E"/>
    <w:rsid w:val="007A32B1"/>
    <w:rsid w:val="007A71D4"/>
    <w:rsid w:val="007B41BF"/>
    <w:rsid w:val="007B50E5"/>
    <w:rsid w:val="007B6A49"/>
    <w:rsid w:val="007C0049"/>
    <w:rsid w:val="007C400E"/>
    <w:rsid w:val="007C581C"/>
    <w:rsid w:val="007C5BFE"/>
    <w:rsid w:val="007C7AE2"/>
    <w:rsid w:val="007D18E2"/>
    <w:rsid w:val="007D1ECA"/>
    <w:rsid w:val="007D5150"/>
    <w:rsid w:val="007D644E"/>
    <w:rsid w:val="007E3C1A"/>
    <w:rsid w:val="007E5FA3"/>
    <w:rsid w:val="007E649C"/>
    <w:rsid w:val="007F0390"/>
    <w:rsid w:val="007F26C0"/>
    <w:rsid w:val="007F2901"/>
    <w:rsid w:val="007F6496"/>
    <w:rsid w:val="00802732"/>
    <w:rsid w:val="008029B8"/>
    <w:rsid w:val="0080331D"/>
    <w:rsid w:val="00804FF9"/>
    <w:rsid w:val="008052F1"/>
    <w:rsid w:val="008057E3"/>
    <w:rsid w:val="00807BFB"/>
    <w:rsid w:val="00811848"/>
    <w:rsid w:val="00813607"/>
    <w:rsid w:val="008146DF"/>
    <w:rsid w:val="00814B56"/>
    <w:rsid w:val="0081521A"/>
    <w:rsid w:val="008152C8"/>
    <w:rsid w:val="00816DE4"/>
    <w:rsid w:val="00821A09"/>
    <w:rsid w:val="00822CD0"/>
    <w:rsid w:val="00823224"/>
    <w:rsid w:val="00823CEC"/>
    <w:rsid w:val="008250E7"/>
    <w:rsid w:val="0082529D"/>
    <w:rsid w:val="00826A48"/>
    <w:rsid w:val="0082722E"/>
    <w:rsid w:val="00830E4B"/>
    <w:rsid w:val="00830E57"/>
    <w:rsid w:val="00834986"/>
    <w:rsid w:val="008356EC"/>
    <w:rsid w:val="00835B4C"/>
    <w:rsid w:val="008374E9"/>
    <w:rsid w:val="008409BF"/>
    <w:rsid w:val="008416AB"/>
    <w:rsid w:val="00843763"/>
    <w:rsid w:val="00844ED8"/>
    <w:rsid w:val="00844FC9"/>
    <w:rsid w:val="00845C4B"/>
    <w:rsid w:val="00852774"/>
    <w:rsid w:val="00853046"/>
    <w:rsid w:val="008534E3"/>
    <w:rsid w:val="00854045"/>
    <w:rsid w:val="008566DE"/>
    <w:rsid w:val="00856800"/>
    <w:rsid w:val="00861958"/>
    <w:rsid w:val="00862608"/>
    <w:rsid w:val="00865322"/>
    <w:rsid w:val="0086733C"/>
    <w:rsid w:val="0087110E"/>
    <w:rsid w:val="00874159"/>
    <w:rsid w:val="00874780"/>
    <w:rsid w:val="00876FE0"/>
    <w:rsid w:val="0088170A"/>
    <w:rsid w:val="00882EAC"/>
    <w:rsid w:val="00883462"/>
    <w:rsid w:val="00883548"/>
    <w:rsid w:val="0088364B"/>
    <w:rsid w:val="00884D97"/>
    <w:rsid w:val="00884DD8"/>
    <w:rsid w:val="00886646"/>
    <w:rsid w:val="0089016E"/>
    <w:rsid w:val="0089241F"/>
    <w:rsid w:val="00892A78"/>
    <w:rsid w:val="0089356C"/>
    <w:rsid w:val="0089361D"/>
    <w:rsid w:val="00893A9E"/>
    <w:rsid w:val="00893BCD"/>
    <w:rsid w:val="00896029"/>
    <w:rsid w:val="00897221"/>
    <w:rsid w:val="008A05C8"/>
    <w:rsid w:val="008A0D83"/>
    <w:rsid w:val="008A30A2"/>
    <w:rsid w:val="008A35AC"/>
    <w:rsid w:val="008A37A9"/>
    <w:rsid w:val="008A3DAB"/>
    <w:rsid w:val="008A58D1"/>
    <w:rsid w:val="008A63F5"/>
    <w:rsid w:val="008A69E1"/>
    <w:rsid w:val="008A7588"/>
    <w:rsid w:val="008B1742"/>
    <w:rsid w:val="008B249D"/>
    <w:rsid w:val="008B2B77"/>
    <w:rsid w:val="008B2E22"/>
    <w:rsid w:val="008B3FF0"/>
    <w:rsid w:val="008B401B"/>
    <w:rsid w:val="008B4BAA"/>
    <w:rsid w:val="008B6296"/>
    <w:rsid w:val="008B652E"/>
    <w:rsid w:val="008B6A6A"/>
    <w:rsid w:val="008C33D1"/>
    <w:rsid w:val="008C36B2"/>
    <w:rsid w:val="008C59C7"/>
    <w:rsid w:val="008C6CB1"/>
    <w:rsid w:val="008C6E01"/>
    <w:rsid w:val="008C793A"/>
    <w:rsid w:val="008D1820"/>
    <w:rsid w:val="008D2A31"/>
    <w:rsid w:val="008D511D"/>
    <w:rsid w:val="008D52AA"/>
    <w:rsid w:val="008D681D"/>
    <w:rsid w:val="008E2686"/>
    <w:rsid w:val="008E31AD"/>
    <w:rsid w:val="008E40E6"/>
    <w:rsid w:val="008E68D8"/>
    <w:rsid w:val="008E705E"/>
    <w:rsid w:val="008E7777"/>
    <w:rsid w:val="008F42D4"/>
    <w:rsid w:val="008F716A"/>
    <w:rsid w:val="00900799"/>
    <w:rsid w:val="0090208E"/>
    <w:rsid w:val="00904398"/>
    <w:rsid w:val="00907B74"/>
    <w:rsid w:val="009100EC"/>
    <w:rsid w:val="0091244F"/>
    <w:rsid w:val="00913F63"/>
    <w:rsid w:val="00914F4D"/>
    <w:rsid w:val="009166BE"/>
    <w:rsid w:val="00917688"/>
    <w:rsid w:val="00920526"/>
    <w:rsid w:val="009205C0"/>
    <w:rsid w:val="00921C42"/>
    <w:rsid w:val="00921D6A"/>
    <w:rsid w:val="00921ECE"/>
    <w:rsid w:val="00923788"/>
    <w:rsid w:val="00933DEC"/>
    <w:rsid w:val="00934B2D"/>
    <w:rsid w:val="00936A3E"/>
    <w:rsid w:val="00940C97"/>
    <w:rsid w:val="00941CC9"/>
    <w:rsid w:val="00941DC5"/>
    <w:rsid w:val="009440E5"/>
    <w:rsid w:val="009446F3"/>
    <w:rsid w:val="0094529C"/>
    <w:rsid w:val="009478D7"/>
    <w:rsid w:val="009512D8"/>
    <w:rsid w:val="009525F9"/>
    <w:rsid w:val="00952E9B"/>
    <w:rsid w:val="00954EAA"/>
    <w:rsid w:val="0095719B"/>
    <w:rsid w:val="00957391"/>
    <w:rsid w:val="009577C3"/>
    <w:rsid w:val="00963359"/>
    <w:rsid w:val="0096404E"/>
    <w:rsid w:val="00965CD3"/>
    <w:rsid w:val="00973B10"/>
    <w:rsid w:val="00973F16"/>
    <w:rsid w:val="00974CA7"/>
    <w:rsid w:val="00975F6E"/>
    <w:rsid w:val="009769B6"/>
    <w:rsid w:val="00976C82"/>
    <w:rsid w:val="00977190"/>
    <w:rsid w:val="00981E7B"/>
    <w:rsid w:val="00982740"/>
    <w:rsid w:val="009828B4"/>
    <w:rsid w:val="00982994"/>
    <w:rsid w:val="00983192"/>
    <w:rsid w:val="009837AF"/>
    <w:rsid w:val="0099135B"/>
    <w:rsid w:val="00992A68"/>
    <w:rsid w:val="009936BE"/>
    <w:rsid w:val="00994533"/>
    <w:rsid w:val="00994F2E"/>
    <w:rsid w:val="009970D1"/>
    <w:rsid w:val="00997CF0"/>
    <w:rsid w:val="009A0A31"/>
    <w:rsid w:val="009A143B"/>
    <w:rsid w:val="009A1664"/>
    <w:rsid w:val="009A5D8B"/>
    <w:rsid w:val="009A634E"/>
    <w:rsid w:val="009A7045"/>
    <w:rsid w:val="009B0C68"/>
    <w:rsid w:val="009B11BA"/>
    <w:rsid w:val="009B35D0"/>
    <w:rsid w:val="009B5020"/>
    <w:rsid w:val="009C1AE8"/>
    <w:rsid w:val="009C2F55"/>
    <w:rsid w:val="009C4FB7"/>
    <w:rsid w:val="009C5161"/>
    <w:rsid w:val="009D1D10"/>
    <w:rsid w:val="009D3EF8"/>
    <w:rsid w:val="009D54F5"/>
    <w:rsid w:val="009D579C"/>
    <w:rsid w:val="009D7DAB"/>
    <w:rsid w:val="009E1687"/>
    <w:rsid w:val="009E6077"/>
    <w:rsid w:val="009E7070"/>
    <w:rsid w:val="009E7460"/>
    <w:rsid w:val="009F08C8"/>
    <w:rsid w:val="009F133B"/>
    <w:rsid w:val="009F3E8A"/>
    <w:rsid w:val="009F411C"/>
    <w:rsid w:val="009F4672"/>
    <w:rsid w:val="009F4726"/>
    <w:rsid w:val="009F650B"/>
    <w:rsid w:val="009F66D8"/>
    <w:rsid w:val="009F7788"/>
    <w:rsid w:val="00A0047D"/>
    <w:rsid w:val="00A00D58"/>
    <w:rsid w:val="00A02FA4"/>
    <w:rsid w:val="00A0524A"/>
    <w:rsid w:val="00A067A7"/>
    <w:rsid w:val="00A1044E"/>
    <w:rsid w:val="00A11508"/>
    <w:rsid w:val="00A1495F"/>
    <w:rsid w:val="00A1662F"/>
    <w:rsid w:val="00A2199D"/>
    <w:rsid w:val="00A21AB1"/>
    <w:rsid w:val="00A26AA2"/>
    <w:rsid w:val="00A27354"/>
    <w:rsid w:val="00A304FB"/>
    <w:rsid w:val="00A3093E"/>
    <w:rsid w:val="00A31306"/>
    <w:rsid w:val="00A32032"/>
    <w:rsid w:val="00A32EA8"/>
    <w:rsid w:val="00A3359F"/>
    <w:rsid w:val="00A337C1"/>
    <w:rsid w:val="00A34018"/>
    <w:rsid w:val="00A346A2"/>
    <w:rsid w:val="00A35401"/>
    <w:rsid w:val="00A3587F"/>
    <w:rsid w:val="00A37C70"/>
    <w:rsid w:val="00A422BA"/>
    <w:rsid w:val="00A44FB6"/>
    <w:rsid w:val="00A52630"/>
    <w:rsid w:val="00A54405"/>
    <w:rsid w:val="00A546A8"/>
    <w:rsid w:val="00A561B3"/>
    <w:rsid w:val="00A56AA6"/>
    <w:rsid w:val="00A647DC"/>
    <w:rsid w:val="00A64DCC"/>
    <w:rsid w:val="00A6597D"/>
    <w:rsid w:val="00A668F4"/>
    <w:rsid w:val="00A67C9E"/>
    <w:rsid w:val="00A7091E"/>
    <w:rsid w:val="00A71E73"/>
    <w:rsid w:val="00A72CAC"/>
    <w:rsid w:val="00A746F9"/>
    <w:rsid w:val="00A75ACD"/>
    <w:rsid w:val="00A813A3"/>
    <w:rsid w:val="00A81EE5"/>
    <w:rsid w:val="00A8304F"/>
    <w:rsid w:val="00A840C1"/>
    <w:rsid w:val="00A9160C"/>
    <w:rsid w:val="00A9253A"/>
    <w:rsid w:val="00A928EA"/>
    <w:rsid w:val="00A963C0"/>
    <w:rsid w:val="00A96A9E"/>
    <w:rsid w:val="00AA0144"/>
    <w:rsid w:val="00AA0656"/>
    <w:rsid w:val="00AA13CC"/>
    <w:rsid w:val="00AA1B43"/>
    <w:rsid w:val="00AA3741"/>
    <w:rsid w:val="00AA38A7"/>
    <w:rsid w:val="00AA4500"/>
    <w:rsid w:val="00AA5B9E"/>
    <w:rsid w:val="00AA72CE"/>
    <w:rsid w:val="00AA7CA1"/>
    <w:rsid w:val="00AB0DD8"/>
    <w:rsid w:val="00AB10C9"/>
    <w:rsid w:val="00AB4252"/>
    <w:rsid w:val="00AB43B9"/>
    <w:rsid w:val="00AB4FE1"/>
    <w:rsid w:val="00AB5AB2"/>
    <w:rsid w:val="00AB7F92"/>
    <w:rsid w:val="00AC2576"/>
    <w:rsid w:val="00AC3CB5"/>
    <w:rsid w:val="00AD151E"/>
    <w:rsid w:val="00AD1FAB"/>
    <w:rsid w:val="00AD2596"/>
    <w:rsid w:val="00AD4A6B"/>
    <w:rsid w:val="00AE25A0"/>
    <w:rsid w:val="00AE2651"/>
    <w:rsid w:val="00AE59E5"/>
    <w:rsid w:val="00AE67E2"/>
    <w:rsid w:val="00AF1007"/>
    <w:rsid w:val="00AF6C66"/>
    <w:rsid w:val="00B02D31"/>
    <w:rsid w:val="00B0316E"/>
    <w:rsid w:val="00B031BE"/>
    <w:rsid w:val="00B03BF4"/>
    <w:rsid w:val="00B0590A"/>
    <w:rsid w:val="00B06A39"/>
    <w:rsid w:val="00B06C64"/>
    <w:rsid w:val="00B06E53"/>
    <w:rsid w:val="00B07CFE"/>
    <w:rsid w:val="00B1029A"/>
    <w:rsid w:val="00B13A78"/>
    <w:rsid w:val="00B14BBB"/>
    <w:rsid w:val="00B14DBE"/>
    <w:rsid w:val="00B15BE6"/>
    <w:rsid w:val="00B203A5"/>
    <w:rsid w:val="00B2055B"/>
    <w:rsid w:val="00B205C3"/>
    <w:rsid w:val="00B217E5"/>
    <w:rsid w:val="00B23C09"/>
    <w:rsid w:val="00B24D08"/>
    <w:rsid w:val="00B26DD7"/>
    <w:rsid w:val="00B309D4"/>
    <w:rsid w:val="00B33456"/>
    <w:rsid w:val="00B357F3"/>
    <w:rsid w:val="00B440E8"/>
    <w:rsid w:val="00B46AE0"/>
    <w:rsid w:val="00B50E62"/>
    <w:rsid w:val="00B51BC1"/>
    <w:rsid w:val="00B54C57"/>
    <w:rsid w:val="00B5526A"/>
    <w:rsid w:val="00B60DBC"/>
    <w:rsid w:val="00B61BCF"/>
    <w:rsid w:val="00B625A0"/>
    <w:rsid w:val="00B704AB"/>
    <w:rsid w:val="00B70A6D"/>
    <w:rsid w:val="00B71063"/>
    <w:rsid w:val="00B7675B"/>
    <w:rsid w:val="00B76999"/>
    <w:rsid w:val="00B769F2"/>
    <w:rsid w:val="00B76AF3"/>
    <w:rsid w:val="00B77352"/>
    <w:rsid w:val="00B806FF"/>
    <w:rsid w:val="00B82793"/>
    <w:rsid w:val="00B82BBE"/>
    <w:rsid w:val="00B836E8"/>
    <w:rsid w:val="00B8634A"/>
    <w:rsid w:val="00B90F82"/>
    <w:rsid w:val="00B949B4"/>
    <w:rsid w:val="00BA1036"/>
    <w:rsid w:val="00BA1337"/>
    <w:rsid w:val="00BA1561"/>
    <w:rsid w:val="00BA47B1"/>
    <w:rsid w:val="00BA4E3A"/>
    <w:rsid w:val="00BA5B50"/>
    <w:rsid w:val="00BA6757"/>
    <w:rsid w:val="00BB04BD"/>
    <w:rsid w:val="00BB2106"/>
    <w:rsid w:val="00BB3691"/>
    <w:rsid w:val="00BB4D1D"/>
    <w:rsid w:val="00BB6C57"/>
    <w:rsid w:val="00BB75A2"/>
    <w:rsid w:val="00BB7AA0"/>
    <w:rsid w:val="00BC092B"/>
    <w:rsid w:val="00BC132F"/>
    <w:rsid w:val="00BC2FD0"/>
    <w:rsid w:val="00BC6EEC"/>
    <w:rsid w:val="00BD6E4A"/>
    <w:rsid w:val="00BE052A"/>
    <w:rsid w:val="00BE2164"/>
    <w:rsid w:val="00BE274D"/>
    <w:rsid w:val="00BE2D4C"/>
    <w:rsid w:val="00BE3092"/>
    <w:rsid w:val="00BE358E"/>
    <w:rsid w:val="00BE5786"/>
    <w:rsid w:val="00BE7C54"/>
    <w:rsid w:val="00BF0D8D"/>
    <w:rsid w:val="00BF241E"/>
    <w:rsid w:val="00BF334D"/>
    <w:rsid w:val="00BF3A87"/>
    <w:rsid w:val="00BF4AEF"/>
    <w:rsid w:val="00BF684D"/>
    <w:rsid w:val="00BF7894"/>
    <w:rsid w:val="00C00AAD"/>
    <w:rsid w:val="00C01CF0"/>
    <w:rsid w:val="00C026D8"/>
    <w:rsid w:val="00C030D2"/>
    <w:rsid w:val="00C04205"/>
    <w:rsid w:val="00C07CF1"/>
    <w:rsid w:val="00C10464"/>
    <w:rsid w:val="00C12198"/>
    <w:rsid w:val="00C14BA4"/>
    <w:rsid w:val="00C15155"/>
    <w:rsid w:val="00C15657"/>
    <w:rsid w:val="00C15D13"/>
    <w:rsid w:val="00C1749C"/>
    <w:rsid w:val="00C202D3"/>
    <w:rsid w:val="00C24C81"/>
    <w:rsid w:val="00C26138"/>
    <w:rsid w:val="00C2760F"/>
    <w:rsid w:val="00C3391F"/>
    <w:rsid w:val="00C358E2"/>
    <w:rsid w:val="00C3728C"/>
    <w:rsid w:val="00C37988"/>
    <w:rsid w:val="00C41B19"/>
    <w:rsid w:val="00C4244B"/>
    <w:rsid w:val="00C43B98"/>
    <w:rsid w:val="00C442B1"/>
    <w:rsid w:val="00C45018"/>
    <w:rsid w:val="00C465AA"/>
    <w:rsid w:val="00C4681D"/>
    <w:rsid w:val="00C470B1"/>
    <w:rsid w:val="00C47350"/>
    <w:rsid w:val="00C47E7E"/>
    <w:rsid w:val="00C5029D"/>
    <w:rsid w:val="00C51537"/>
    <w:rsid w:val="00C51DF9"/>
    <w:rsid w:val="00C52417"/>
    <w:rsid w:val="00C54FE9"/>
    <w:rsid w:val="00C577D6"/>
    <w:rsid w:val="00C60085"/>
    <w:rsid w:val="00C6188A"/>
    <w:rsid w:val="00C63C6F"/>
    <w:rsid w:val="00C641AC"/>
    <w:rsid w:val="00C6435A"/>
    <w:rsid w:val="00C64AAE"/>
    <w:rsid w:val="00C64D37"/>
    <w:rsid w:val="00C66BF2"/>
    <w:rsid w:val="00C73369"/>
    <w:rsid w:val="00C73638"/>
    <w:rsid w:val="00C77A54"/>
    <w:rsid w:val="00C81AE7"/>
    <w:rsid w:val="00C82700"/>
    <w:rsid w:val="00C834E8"/>
    <w:rsid w:val="00C8361B"/>
    <w:rsid w:val="00C84182"/>
    <w:rsid w:val="00C85291"/>
    <w:rsid w:val="00C854FA"/>
    <w:rsid w:val="00C92ACE"/>
    <w:rsid w:val="00C95F74"/>
    <w:rsid w:val="00C96A55"/>
    <w:rsid w:val="00CA08BD"/>
    <w:rsid w:val="00CA0EB8"/>
    <w:rsid w:val="00CA1B67"/>
    <w:rsid w:val="00CA2449"/>
    <w:rsid w:val="00CA2EB9"/>
    <w:rsid w:val="00CA3A08"/>
    <w:rsid w:val="00CA6644"/>
    <w:rsid w:val="00CA6A6A"/>
    <w:rsid w:val="00CA75DA"/>
    <w:rsid w:val="00CB0468"/>
    <w:rsid w:val="00CB1883"/>
    <w:rsid w:val="00CB2B4F"/>
    <w:rsid w:val="00CB3533"/>
    <w:rsid w:val="00CB680F"/>
    <w:rsid w:val="00CC0491"/>
    <w:rsid w:val="00CC1A07"/>
    <w:rsid w:val="00CC24B0"/>
    <w:rsid w:val="00CC4AE7"/>
    <w:rsid w:val="00CC7C53"/>
    <w:rsid w:val="00CD0460"/>
    <w:rsid w:val="00CD1646"/>
    <w:rsid w:val="00CD1EFD"/>
    <w:rsid w:val="00CD29C0"/>
    <w:rsid w:val="00CD4C4B"/>
    <w:rsid w:val="00CD5145"/>
    <w:rsid w:val="00CD7281"/>
    <w:rsid w:val="00CD77FA"/>
    <w:rsid w:val="00CE07E3"/>
    <w:rsid w:val="00CE0A17"/>
    <w:rsid w:val="00CE1899"/>
    <w:rsid w:val="00CE1A13"/>
    <w:rsid w:val="00CE6834"/>
    <w:rsid w:val="00CF3860"/>
    <w:rsid w:val="00CF5CA8"/>
    <w:rsid w:val="00CF7F11"/>
    <w:rsid w:val="00D005A4"/>
    <w:rsid w:val="00D02C32"/>
    <w:rsid w:val="00D03047"/>
    <w:rsid w:val="00D0374F"/>
    <w:rsid w:val="00D07460"/>
    <w:rsid w:val="00D10399"/>
    <w:rsid w:val="00D110E1"/>
    <w:rsid w:val="00D16B9D"/>
    <w:rsid w:val="00D208C5"/>
    <w:rsid w:val="00D2134C"/>
    <w:rsid w:val="00D22A8C"/>
    <w:rsid w:val="00D24ECA"/>
    <w:rsid w:val="00D25241"/>
    <w:rsid w:val="00D26A52"/>
    <w:rsid w:val="00D31150"/>
    <w:rsid w:val="00D316FF"/>
    <w:rsid w:val="00D354CC"/>
    <w:rsid w:val="00D35ED0"/>
    <w:rsid w:val="00D375C2"/>
    <w:rsid w:val="00D4213D"/>
    <w:rsid w:val="00D42416"/>
    <w:rsid w:val="00D43323"/>
    <w:rsid w:val="00D45F15"/>
    <w:rsid w:val="00D46251"/>
    <w:rsid w:val="00D47BE5"/>
    <w:rsid w:val="00D50B3D"/>
    <w:rsid w:val="00D541AD"/>
    <w:rsid w:val="00D55EBE"/>
    <w:rsid w:val="00D561D0"/>
    <w:rsid w:val="00D567B6"/>
    <w:rsid w:val="00D60710"/>
    <w:rsid w:val="00D619DB"/>
    <w:rsid w:val="00D61A7D"/>
    <w:rsid w:val="00D6514C"/>
    <w:rsid w:val="00D6550C"/>
    <w:rsid w:val="00D6656B"/>
    <w:rsid w:val="00D7335B"/>
    <w:rsid w:val="00D73878"/>
    <w:rsid w:val="00D74204"/>
    <w:rsid w:val="00D748A3"/>
    <w:rsid w:val="00D7776A"/>
    <w:rsid w:val="00D80114"/>
    <w:rsid w:val="00D81919"/>
    <w:rsid w:val="00D824D5"/>
    <w:rsid w:val="00D82FB5"/>
    <w:rsid w:val="00D83454"/>
    <w:rsid w:val="00D87F32"/>
    <w:rsid w:val="00D913A4"/>
    <w:rsid w:val="00D93D25"/>
    <w:rsid w:val="00D94111"/>
    <w:rsid w:val="00D94ED0"/>
    <w:rsid w:val="00D97F2F"/>
    <w:rsid w:val="00DA0B95"/>
    <w:rsid w:val="00DA1764"/>
    <w:rsid w:val="00DA189B"/>
    <w:rsid w:val="00DA221C"/>
    <w:rsid w:val="00DA286A"/>
    <w:rsid w:val="00DA6F5A"/>
    <w:rsid w:val="00DB28BB"/>
    <w:rsid w:val="00DB34FF"/>
    <w:rsid w:val="00DB40E4"/>
    <w:rsid w:val="00DB659B"/>
    <w:rsid w:val="00DB7B34"/>
    <w:rsid w:val="00DB7B64"/>
    <w:rsid w:val="00DC0F7A"/>
    <w:rsid w:val="00DC2289"/>
    <w:rsid w:val="00DC2503"/>
    <w:rsid w:val="00DC3BC2"/>
    <w:rsid w:val="00DC3E69"/>
    <w:rsid w:val="00DC48D4"/>
    <w:rsid w:val="00DC57EF"/>
    <w:rsid w:val="00DD08C8"/>
    <w:rsid w:val="00DD1949"/>
    <w:rsid w:val="00DD3760"/>
    <w:rsid w:val="00DD3F80"/>
    <w:rsid w:val="00DD4F3D"/>
    <w:rsid w:val="00DD55E1"/>
    <w:rsid w:val="00DD7C14"/>
    <w:rsid w:val="00DE024F"/>
    <w:rsid w:val="00DE12AA"/>
    <w:rsid w:val="00DE2B41"/>
    <w:rsid w:val="00DE37F2"/>
    <w:rsid w:val="00DE4C72"/>
    <w:rsid w:val="00DE77AD"/>
    <w:rsid w:val="00DE7E23"/>
    <w:rsid w:val="00DF1DF7"/>
    <w:rsid w:val="00DF2830"/>
    <w:rsid w:val="00DF2F54"/>
    <w:rsid w:val="00DF554A"/>
    <w:rsid w:val="00DF6C79"/>
    <w:rsid w:val="00DF7964"/>
    <w:rsid w:val="00E00ACF"/>
    <w:rsid w:val="00E10232"/>
    <w:rsid w:val="00E111BD"/>
    <w:rsid w:val="00E14985"/>
    <w:rsid w:val="00E15253"/>
    <w:rsid w:val="00E16F28"/>
    <w:rsid w:val="00E17758"/>
    <w:rsid w:val="00E21226"/>
    <w:rsid w:val="00E2559D"/>
    <w:rsid w:val="00E364D5"/>
    <w:rsid w:val="00E40FCB"/>
    <w:rsid w:val="00E425E0"/>
    <w:rsid w:val="00E439C4"/>
    <w:rsid w:val="00E43A2A"/>
    <w:rsid w:val="00E44378"/>
    <w:rsid w:val="00E447B6"/>
    <w:rsid w:val="00E45100"/>
    <w:rsid w:val="00E45A69"/>
    <w:rsid w:val="00E46539"/>
    <w:rsid w:val="00E46837"/>
    <w:rsid w:val="00E52858"/>
    <w:rsid w:val="00E53F88"/>
    <w:rsid w:val="00E5641D"/>
    <w:rsid w:val="00E57F64"/>
    <w:rsid w:val="00E61398"/>
    <w:rsid w:val="00E617CA"/>
    <w:rsid w:val="00E61F05"/>
    <w:rsid w:val="00E64EDB"/>
    <w:rsid w:val="00E676DE"/>
    <w:rsid w:val="00E73A56"/>
    <w:rsid w:val="00E74685"/>
    <w:rsid w:val="00E75ABB"/>
    <w:rsid w:val="00E80B08"/>
    <w:rsid w:val="00E80D59"/>
    <w:rsid w:val="00E8154C"/>
    <w:rsid w:val="00E85FD1"/>
    <w:rsid w:val="00E867B0"/>
    <w:rsid w:val="00E9122A"/>
    <w:rsid w:val="00E91E99"/>
    <w:rsid w:val="00E92037"/>
    <w:rsid w:val="00E930E7"/>
    <w:rsid w:val="00E9436A"/>
    <w:rsid w:val="00E9715B"/>
    <w:rsid w:val="00E97B1C"/>
    <w:rsid w:val="00EA0146"/>
    <w:rsid w:val="00EA3C07"/>
    <w:rsid w:val="00EA71A5"/>
    <w:rsid w:val="00EB0C75"/>
    <w:rsid w:val="00EB1795"/>
    <w:rsid w:val="00EB2324"/>
    <w:rsid w:val="00EB3005"/>
    <w:rsid w:val="00EB40FE"/>
    <w:rsid w:val="00EB4861"/>
    <w:rsid w:val="00EB4E0C"/>
    <w:rsid w:val="00EB7DF6"/>
    <w:rsid w:val="00EB7EF4"/>
    <w:rsid w:val="00EC1894"/>
    <w:rsid w:val="00EC2D3B"/>
    <w:rsid w:val="00EC3862"/>
    <w:rsid w:val="00EC43F7"/>
    <w:rsid w:val="00EC7877"/>
    <w:rsid w:val="00ED077E"/>
    <w:rsid w:val="00ED17FE"/>
    <w:rsid w:val="00ED32F1"/>
    <w:rsid w:val="00ED36BD"/>
    <w:rsid w:val="00ED568D"/>
    <w:rsid w:val="00EE05BA"/>
    <w:rsid w:val="00EE17D8"/>
    <w:rsid w:val="00EE1C29"/>
    <w:rsid w:val="00EE43D2"/>
    <w:rsid w:val="00EF30CD"/>
    <w:rsid w:val="00EF396F"/>
    <w:rsid w:val="00EF4D1A"/>
    <w:rsid w:val="00EF5062"/>
    <w:rsid w:val="00EF5BE8"/>
    <w:rsid w:val="00EF6597"/>
    <w:rsid w:val="00F002C6"/>
    <w:rsid w:val="00F0172C"/>
    <w:rsid w:val="00F01A65"/>
    <w:rsid w:val="00F0204D"/>
    <w:rsid w:val="00F020EC"/>
    <w:rsid w:val="00F0396A"/>
    <w:rsid w:val="00F03BE4"/>
    <w:rsid w:val="00F05722"/>
    <w:rsid w:val="00F05891"/>
    <w:rsid w:val="00F063B0"/>
    <w:rsid w:val="00F0653A"/>
    <w:rsid w:val="00F068BF"/>
    <w:rsid w:val="00F069DF"/>
    <w:rsid w:val="00F073CA"/>
    <w:rsid w:val="00F11325"/>
    <w:rsid w:val="00F11574"/>
    <w:rsid w:val="00F12EA3"/>
    <w:rsid w:val="00F130E6"/>
    <w:rsid w:val="00F139C3"/>
    <w:rsid w:val="00F13AC9"/>
    <w:rsid w:val="00F14241"/>
    <w:rsid w:val="00F1424F"/>
    <w:rsid w:val="00F16701"/>
    <w:rsid w:val="00F179EB"/>
    <w:rsid w:val="00F20E36"/>
    <w:rsid w:val="00F224F1"/>
    <w:rsid w:val="00F3005C"/>
    <w:rsid w:val="00F31600"/>
    <w:rsid w:val="00F31984"/>
    <w:rsid w:val="00F31C47"/>
    <w:rsid w:val="00F32092"/>
    <w:rsid w:val="00F36634"/>
    <w:rsid w:val="00F40ACF"/>
    <w:rsid w:val="00F40D97"/>
    <w:rsid w:val="00F41E19"/>
    <w:rsid w:val="00F437B6"/>
    <w:rsid w:val="00F438FE"/>
    <w:rsid w:val="00F45015"/>
    <w:rsid w:val="00F50B36"/>
    <w:rsid w:val="00F50DF7"/>
    <w:rsid w:val="00F519D8"/>
    <w:rsid w:val="00F5265F"/>
    <w:rsid w:val="00F56F5F"/>
    <w:rsid w:val="00F636A4"/>
    <w:rsid w:val="00F63C44"/>
    <w:rsid w:val="00F67393"/>
    <w:rsid w:val="00F70B6D"/>
    <w:rsid w:val="00F754FF"/>
    <w:rsid w:val="00F75BB4"/>
    <w:rsid w:val="00F76E00"/>
    <w:rsid w:val="00F81114"/>
    <w:rsid w:val="00F812AF"/>
    <w:rsid w:val="00F83A7F"/>
    <w:rsid w:val="00F84C39"/>
    <w:rsid w:val="00F85855"/>
    <w:rsid w:val="00F87D64"/>
    <w:rsid w:val="00F927E6"/>
    <w:rsid w:val="00F93D0F"/>
    <w:rsid w:val="00F93E73"/>
    <w:rsid w:val="00F93E87"/>
    <w:rsid w:val="00F95650"/>
    <w:rsid w:val="00F95F2E"/>
    <w:rsid w:val="00FA0EB0"/>
    <w:rsid w:val="00FA199E"/>
    <w:rsid w:val="00FA27B5"/>
    <w:rsid w:val="00FA452C"/>
    <w:rsid w:val="00FA48AB"/>
    <w:rsid w:val="00FA7C27"/>
    <w:rsid w:val="00FB356C"/>
    <w:rsid w:val="00FB4286"/>
    <w:rsid w:val="00FB6B99"/>
    <w:rsid w:val="00FB6E80"/>
    <w:rsid w:val="00FB70AC"/>
    <w:rsid w:val="00FC317F"/>
    <w:rsid w:val="00FC4E0F"/>
    <w:rsid w:val="00FC5D54"/>
    <w:rsid w:val="00FD220D"/>
    <w:rsid w:val="00FD4437"/>
    <w:rsid w:val="00FE1B94"/>
    <w:rsid w:val="00FE402F"/>
    <w:rsid w:val="00FE41B4"/>
    <w:rsid w:val="00FE4BC2"/>
    <w:rsid w:val="00FF0D0D"/>
    <w:rsid w:val="00FF1692"/>
    <w:rsid w:val="00FF1B6B"/>
    <w:rsid w:val="00FF4A3A"/>
    <w:rsid w:val="00FF4C1B"/>
    <w:rsid w:val="00FF5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53743E6"/>
  <w15:docId w15:val="{155EBFC3-CEF8-4057-B722-85801FE5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0C9"/>
    <w:pPr>
      <w:spacing w:after="0" w:line="240" w:lineRule="auto"/>
    </w:pPr>
    <w:rPr>
      <w:rFonts w:ascii="Times New Roman" w:hAnsi="Times New Roman"/>
      <w:sz w:val="28"/>
    </w:rPr>
  </w:style>
  <w:style w:type="paragraph" w:styleId="1">
    <w:name w:val="heading 1"/>
    <w:basedOn w:val="a"/>
    <w:next w:val="a"/>
    <w:link w:val="10"/>
    <w:qFormat/>
    <w:rsid w:val="00137DB0"/>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137DB0"/>
    <w:pPr>
      <w:spacing w:before="0" w:after="0"/>
      <w:jc w:val="both"/>
      <w:outlineLvl w:val="1"/>
    </w:pPr>
    <w:rPr>
      <w:i/>
      <w:iCs/>
      <w:kern w:val="0"/>
      <w:sz w:val="28"/>
      <w:szCs w:val="28"/>
    </w:rPr>
  </w:style>
  <w:style w:type="paragraph" w:styleId="3">
    <w:name w:val="heading 3"/>
    <w:basedOn w:val="2"/>
    <w:next w:val="a"/>
    <w:link w:val="30"/>
    <w:qFormat/>
    <w:rsid w:val="00137DB0"/>
    <w:pPr>
      <w:outlineLvl w:val="2"/>
    </w:pPr>
    <w:rPr>
      <w:i w:val="0"/>
      <w:iCs w:val="0"/>
      <w:sz w:val="26"/>
      <w:szCs w:val="26"/>
    </w:rPr>
  </w:style>
  <w:style w:type="paragraph" w:styleId="4">
    <w:name w:val="heading 4"/>
    <w:basedOn w:val="3"/>
    <w:next w:val="a"/>
    <w:link w:val="40"/>
    <w:qFormat/>
    <w:rsid w:val="00137DB0"/>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7D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137DB0"/>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137DB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37DB0"/>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37DB0"/>
    <w:rPr>
      <w:rFonts w:ascii="Calibri" w:eastAsia="Times New Roman" w:hAnsi="Calibri" w:cs="Times New Roman"/>
      <w:b/>
      <w:bCs/>
      <w:sz w:val="28"/>
      <w:szCs w:val="28"/>
      <w:lang w:val="x-none" w:eastAsia="x-none"/>
    </w:rPr>
  </w:style>
  <w:style w:type="numbering" w:customStyle="1" w:styleId="11">
    <w:name w:val="Нет списка1"/>
    <w:next w:val="a2"/>
    <w:semiHidden/>
    <w:rsid w:val="00137DB0"/>
  </w:style>
  <w:style w:type="character" w:customStyle="1" w:styleId="a4">
    <w:name w:val="Цветовое выделение"/>
    <w:rsid w:val="00137DB0"/>
    <w:rPr>
      <w:b/>
      <w:bCs/>
      <w:color w:val="000080"/>
    </w:rPr>
  </w:style>
  <w:style w:type="character" w:customStyle="1" w:styleId="a5">
    <w:name w:val="Гипертекстовая ссылка"/>
    <w:uiPriority w:val="99"/>
    <w:rsid w:val="00137DB0"/>
    <w:rPr>
      <w:b/>
      <w:bCs/>
      <w:color w:val="008000"/>
    </w:rPr>
  </w:style>
  <w:style w:type="character" w:customStyle="1" w:styleId="a6">
    <w:name w:val="Активная гипертекстовая ссылка"/>
    <w:rsid w:val="00137DB0"/>
    <w:rPr>
      <w:b/>
      <w:bCs/>
      <w:color w:val="008000"/>
      <w:u w:val="single"/>
    </w:rPr>
  </w:style>
  <w:style w:type="paragraph" w:customStyle="1" w:styleId="a7">
    <w:name w:val="Основное меню (преемственное)"/>
    <w:basedOn w:val="a"/>
    <w:next w:val="a"/>
    <w:rsid w:val="00137DB0"/>
    <w:pPr>
      <w:widowControl w:val="0"/>
      <w:autoSpaceDE w:val="0"/>
      <w:autoSpaceDN w:val="0"/>
      <w:adjustRightInd w:val="0"/>
      <w:jc w:val="both"/>
    </w:pPr>
    <w:rPr>
      <w:rFonts w:ascii="Verdana" w:eastAsia="Times New Roman" w:hAnsi="Verdana" w:cs="Verdana"/>
      <w:sz w:val="24"/>
      <w:szCs w:val="24"/>
      <w:lang w:eastAsia="ru-RU"/>
    </w:rPr>
  </w:style>
  <w:style w:type="paragraph" w:customStyle="1" w:styleId="a8">
    <w:basedOn w:val="a7"/>
    <w:next w:val="a"/>
    <w:rsid w:val="00137DB0"/>
    <w:rPr>
      <w:rFonts w:ascii="Arial" w:hAnsi="Arial" w:cs="Arial"/>
      <w:b/>
      <w:bCs/>
      <w:color w:val="C0C0C0"/>
    </w:rPr>
  </w:style>
  <w:style w:type="character" w:customStyle="1" w:styleId="a9">
    <w:name w:val="Заголовок своего сообщения"/>
    <w:basedOn w:val="a4"/>
    <w:rsid w:val="00137DB0"/>
    <w:rPr>
      <w:b/>
      <w:bCs/>
      <w:color w:val="000080"/>
    </w:rPr>
  </w:style>
  <w:style w:type="paragraph" w:customStyle="1" w:styleId="aa">
    <w:name w:val="Заголовок статьи"/>
    <w:basedOn w:val="a"/>
    <w:next w:val="a"/>
    <w:rsid w:val="00137DB0"/>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b">
    <w:name w:val="Заголовок чужого сообщения"/>
    <w:rsid w:val="00137DB0"/>
    <w:rPr>
      <w:b/>
      <w:bCs/>
      <w:color w:val="FF0000"/>
    </w:rPr>
  </w:style>
  <w:style w:type="paragraph" w:customStyle="1" w:styleId="ac">
    <w:name w:val="Интерактивный заголовок"/>
    <w:basedOn w:val="ad"/>
    <w:next w:val="a"/>
    <w:rsid w:val="00137DB0"/>
    <w:pPr>
      <w:widowControl w:val="0"/>
      <w:autoSpaceDE w:val="0"/>
      <w:autoSpaceDN w:val="0"/>
      <w:adjustRightInd w:val="0"/>
      <w:contextualSpacing w:val="0"/>
      <w:jc w:val="both"/>
    </w:pPr>
    <w:rPr>
      <w:rFonts w:ascii="Arial" w:eastAsia="Times New Roman" w:hAnsi="Arial" w:cs="Arial"/>
      <w:spacing w:val="0"/>
      <w:kern w:val="0"/>
      <w:sz w:val="24"/>
      <w:szCs w:val="24"/>
      <w:u w:val="single"/>
      <w:lang w:eastAsia="ru-RU"/>
    </w:rPr>
  </w:style>
  <w:style w:type="paragraph" w:customStyle="1" w:styleId="ae">
    <w:name w:val="Интерфейс"/>
    <w:basedOn w:val="a"/>
    <w:next w:val="a"/>
    <w:rsid w:val="00137DB0"/>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f">
    <w:name w:val="Комментарий"/>
    <w:basedOn w:val="a"/>
    <w:next w:val="a"/>
    <w:rsid w:val="00137DB0"/>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0">
    <w:name w:val="Информация об изменениях документа"/>
    <w:basedOn w:val="af"/>
    <w:next w:val="a"/>
    <w:rsid w:val="00137DB0"/>
    <w:pPr>
      <w:ind w:left="0"/>
    </w:pPr>
  </w:style>
  <w:style w:type="paragraph" w:customStyle="1" w:styleId="af1">
    <w:name w:val="Текст (лев. подпись)"/>
    <w:basedOn w:val="a"/>
    <w:next w:val="a"/>
    <w:rsid w:val="00137DB0"/>
    <w:pPr>
      <w:widowControl w:val="0"/>
      <w:autoSpaceDE w:val="0"/>
      <w:autoSpaceDN w:val="0"/>
      <w:adjustRightInd w:val="0"/>
    </w:pPr>
    <w:rPr>
      <w:rFonts w:ascii="Arial" w:eastAsia="Times New Roman" w:hAnsi="Arial" w:cs="Arial"/>
      <w:sz w:val="24"/>
      <w:szCs w:val="24"/>
      <w:lang w:eastAsia="ru-RU"/>
    </w:rPr>
  </w:style>
  <w:style w:type="paragraph" w:customStyle="1" w:styleId="af2">
    <w:name w:val="Колонтитул (левый)"/>
    <w:basedOn w:val="af1"/>
    <w:next w:val="a"/>
    <w:rsid w:val="00137DB0"/>
    <w:pPr>
      <w:jc w:val="both"/>
    </w:pPr>
    <w:rPr>
      <w:sz w:val="16"/>
      <w:szCs w:val="16"/>
    </w:rPr>
  </w:style>
  <w:style w:type="paragraph" w:customStyle="1" w:styleId="af3">
    <w:name w:val="Текст (прав. подпись)"/>
    <w:basedOn w:val="a"/>
    <w:next w:val="a"/>
    <w:rsid w:val="00137DB0"/>
    <w:pPr>
      <w:widowControl w:val="0"/>
      <w:autoSpaceDE w:val="0"/>
      <w:autoSpaceDN w:val="0"/>
      <w:adjustRightInd w:val="0"/>
      <w:jc w:val="right"/>
    </w:pPr>
    <w:rPr>
      <w:rFonts w:ascii="Arial" w:eastAsia="Times New Roman" w:hAnsi="Arial" w:cs="Arial"/>
      <w:sz w:val="24"/>
      <w:szCs w:val="24"/>
      <w:lang w:eastAsia="ru-RU"/>
    </w:rPr>
  </w:style>
  <w:style w:type="paragraph" w:customStyle="1" w:styleId="af4">
    <w:name w:val="Колонтитул (правый)"/>
    <w:basedOn w:val="af3"/>
    <w:next w:val="a"/>
    <w:rsid w:val="00137DB0"/>
    <w:pPr>
      <w:jc w:val="both"/>
    </w:pPr>
    <w:rPr>
      <w:sz w:val="16"/>
      <w:szCs w:val="16"/>
    </w:rPr>
  </w:style>
  <w:style w:type="paragraph" w:customStyle="1" w:styleId="af5">
    <w:name w:val="Комментарий пользователя"/>
    <w:basedOn w:val="af"/>
    <w:next w:val="a"/>
    <w:rsid w:val="00137DB0"/>
    <w:pPr>
      <w:ind w:left="0"/>
      <w:jc w:val="left"/>
    </w:pPr>
    <w:rPr>
      <w:i w:val="0"/>
      <w:iCs w:val="0"/>
      <w:color w:val="000080"/>
    </w:rPr>
  </w:style>
  <w:style w:type="paragraph" w:customStyle="1" w:styleId="af6">
    <w:name w:val="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7">
    <w:name w:val="Найденные слова"/>
    <w:basedOn w:val="a4"/>
    <w:rsid w:val="00137DB0"/>
    <w:rPr>
      <w:b/>
      <w:bCs/>
      <w:color w:val="000080"/>
    </w:rPr>
  </w:style>
  <w:style w:type="character" w:customStyle="1" w:styleId="af8">
    <w:name w:val="Не вступил в силу"/>
    <w:rsid w:val="00137DB0"/>
    <w:rPr>
      <w:b/>
      <w:bCs/>
      <w:color w:val="008080"/>
    </w:rPr>
  </w:style>
  <w:style w:type="paragraph" w:customStyle="1" w:styleId="af9">
    <w:name w:val="Нормальный (таблица)"/>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a">
    <w:name w:val="Объект"/>
    <w:basedOn w:val="a"/>
    <w:next w:val="a"/>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b">
    <w:name w:val="Таблицы (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c">
    <w:name w:val="Оглавление"/>
    <w:basedOn w:val="afb"/>
    <w:next w:val="a"/>
    <w:rsid w:val="00137DB0"/>
    <w:pPr>
      <w:ind w:left="140"/>
    </w:pPr>
    <w:rPr>
      <w:rFonts w:ascii="Arial" w:hAnsi="Arial" w:cs="Arial"/>
    </w:rPr>
  </w:style>
  <w:style w:type="character" w:customStyle="1" w:styleId="afd">
    <w:name w:val="Опечатки"/>
    <w:rsid w:val="00137DB0"/>
    <w:rPr>
      <w:color w:val="FF0000"/>
    </w:rPr>
  </w:style>
  <w:style w:type="paragraph" w:customStyle="1" w:styleId="afe">
    <w:name w:val="Переменная часть"/>
    <w:basedOn w:val="a7"/>
    <w:next w:val="a"/>
    <w:rsid w:val="00137DB0"/>
    <w:rPr>
      <w:rFonts w:ascii="Arial" w:hAnsi="Arial" w:cs="Arial"/>
      <w:sz w:val="20"/>
      <w:szCs w:val="20"/>
    </w:rPr>
  </w:style>
  <w:style w:type="paragraph" w:customStyle="1" w:styleId="aff">
    <w:name w:val="Постоянная часть"/>
    <w:basedOn w:val="a7"/>
    <w:next w:val="a"/>
    <w:rsid w:val="00137DB0"/>
    <w:rPr>
      <w:rFonts w:ascii="Arial" w:hAnsi="Arial" w:cs="Arial"/>
      <w:sz w:val="22"/>
      <w:szCs w:val="22"/>
    </w:rPr>
  </w:style>
  <w:style w:type="paragraph" w:customStyle="1" w:styleId="aff0">
    <w:name w:val="Прижатый влево"/>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1">
    <w:name w:val="Продолжение ссылки"/>
    <w:basedOn w:val="a5"/>
    <w:rsid w:val="00137DB0"/>
    <w:rPr>
      <w:b/>
      <w:bCs/>
      <w:color w:val="008000"/>
    </w:rPr>
  </w:style>
  <w:style w:type="paragraph" w:customStyle="1" w:styleId="aff2">
    <w:name w:val="Словарная статья"/>
    <w:basedOn w:val="a"/>
    <w:next w:val="a"/>
    <w:rsid w:val="00137DB0"/>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3">
    <w:name w:val="Сравнение редакций"/>
    <w:basedOn w:val="a4"/>
    <w:rsid w:val="00137DB0"/>
    <w:rPr>
      <w:b/>
      <w:bCs/>
      <w:color w:val="000080"/>
    </w:rPr>
  </w:style>
  <w:style w:type="character" w:customStyle="1" w:styleId="aff4">
    <w:name w:val="Сравнение редакций. Добавленный фрагмент"/>
    <w:rsid w:val="00137DB0"/>
    <w:rPr>
      <w:color w:val="0000FF"/>
    </w:rPr>
  </w:style>
  <w:style w:type="character" w:customStyle="1" w:styleId="aff5">
    <w:name w:val="Сравнение редакций. Удаленный фрагмент"/>
    <w:rsid w:val="00137DB0"/>
    <w:rPr>
      <w:strike/>
      <w:color w:val="808000"/>
    </w:rPr>
  </w:style>
  <w:style w:type="paragraph" w:customStyle="1" w:styleId="aff6">
    <w:name w:val="Текст (справка)"/>
    <w:basedOn w:val="a"/>
    <w:next w:val="a"/>
    <w:rsid w:val="00137DB0"/>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7">
    <w:name w:val="Текст в таблице"/>
    <w:basedOn w:val="af9"/>
    <w:next w:val="a"/>
    <w:rsid w:val="00137DB0"/>
    <w:pPr>
      <w:ind w:firstLine="500"/>
    </w:pPr>
  </w:style>
  <w:style w:type="paragraph" w:customStyle="1" w:styleId="aff8">
    <w:name w:val="Технический комментарий"/>
    <w:basedOn w:val="a"/>
    <w:next w:val="a"/>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9">
    <w:name w:val="Утратил силу"/>
    <w:rsid w:val="00137DB0"/>
    <w:rPr>
      <w:b/>
      <w:bCs/>
      <w:strike/>
      <w:color w:val="808000"/>
    </w:rPr>
  </w:style>
  <w:style w:type="paragraph" w:customStyle="1" w:styleId="affa">
    <w:name w:val="Центрированный (таблица)"/>
    <w:basedOn w:val="af9"/>
    <w:next w:val="a"/>
    <w:rsid w:val="00137DB0"/>
    <w:pPr>
      <w:jc w:val="center"/>
    </w:pPr>
  </w:style>
  <w:style w:type="paragraph" w:customStyle="1" w:styleId="affb">
    <w:name w:val="Знак"/>
    <w:basedOn w:val="a"/>
    <w:rsid w:val="00137DB0"/>
    <w:rPr>
      <w:rFonts w:ascii="Verdana" w:eastAsia="Times New Roman" w:hAnsi="Verdana" w:cs="Verdana"/>
      <w:sz w:val="20"/>
      <w:szCs w:val="20"/>
      <w:lang w:val="en-US"/>
    </w:rPr>
  </w:style>
  <w:style w:type="table" w:customStyle="1" w:styleId="12">
    <w:name w:val="Сетка таблицы1"/>
    <w:basedOn w:val="a1"/>
    <w:next w:val="a3"/>
    <w:rsid w:val="00137DB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Body Text"/>
    <w:basedOn w:val="a"/>
    <w:link w:val="affd"/>
    <w:rsid w:val="00137DB0"/>
    <w:rPr>
      <w:rFonts w:ascii="Arial" w:eastAsia="Times New Roman" w:hAnsi="Arial" w:cs="Times New Roman"/>
      <w:sz w:val="24"/>
      <w:szCs w:val="24"/>
      <w:lang w:val="x-none" w:eastAsia="x-none"/>
    </w:rPr>
  </w:style>
  <w:style w:type="character" w:customStyle="1" w:styleId="affd">
    <w:name w:val="Основной текст Знак"/>
    <w:basedOn w:val="a0"/>
    <w:link w:val="affc"/>
    <w:rsid w:val="00137DB0"/>
    <w:rPr>
      <w:rFonts w:ascii="Arial" w:eastAsia="Times New Roman" w:hAnsi="Arial" w:cs="Times New Roman"/>
      <w:sz w:val="24"/>
      <w:szCs w:val="24"/>
      <w:lang w:val="x-none" w:eastAsia="x-none"/>
    </w:rPr>
  </w:style>
  <w:style w:type="paragraph" w:customStyle="1" w:styleId="13">
    <w:name w:val="Знак1"/>
    <w:basedOn w:val="a"/>
    <w:rsid w:val="00137DB0"/>
    <w:rPr>
      <w:rFonts w:ascii="Verdana" w:eastAsia="Times New Roman" w:hAnsi="Verdana" w:cs="Verdana"/>
      <w:sz w:val="20"/>
      <w:szCs w:val="20"/>
      <w:lang w:val="en-US"/>
    </w:rPr>
  </w:style>
  <w:style w:type="paragraph" w:customStyle="1" w:styleId="21">
    <w:name w:val="Знак2"/>
    <w:basedOn w:val="a"/>
    <w:rsid w:val="00137DB0"/>
    <w:rPr>
      <w:rFonts w:ascii="Verdana" w:eastAsia="Times New Roman" w:hAnsi="Verdana" w:cs="Verdana"/>
      <w:sz w:val="20"/>
      <w:szCs w:val="20"/>
      <w:lang w:val="en-US"/>
    </w:rPr>
  </w:style>
  <w:style w:type="paragraph" w:customStyle="1" w:styleId="affe">
    <w:name w:val="Знак Знак Знак Знак Знак Знак Знак Знак Знак"/>
    <w:basedOn w:val="a"/>
    <w:rsid w:val="00137DB0"/>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137DB0"/>
    <w:rPr>
      <w:rFonts w:ascii="Verdana" w:eastAsia="Times New Roman" w:hAnsi="Verdana" w:cs="Verdana"/>
      <w:sz w:val="20"/>
      <w:szCs w:val="20"/>
      <w:lang w:val="en-US"/>
    </w:rPr>
  </w:style>
  <w:style w:type="paragraph" w:customStyle="1" w:styleId="afff">
    <w:name w:val="Знак Знак Знак Знак Знак Знак"/>
    <w:basedOn w:val="a"/>
    <w:rsid w:val="00137DB0"/>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137DB0"/>
    <w:pPr>
      <w:widowControl w:val="0"/>
      <w:snapToGrid w:val="0"/>
      <w:spacing w:after="0" w:line="300" w:lineRule="auto"/>
      <w:ind w:firstLine="1780"/>
      <w:jc w:val="both"/>
    </w:pPr>
    <w:rPr>
      <w:rFonts w:ascii="Arial" w:eastAsia="Times New Roman" w:hAnsi="Arial" w:cs="Arial"/>
      <w:sz w:val="48"/>
      <w:szCs w:val="48"/>
      <w:lang w:eastAsia="ru-RU"/>
    </w:rPr>
  </w:style>
  <w:style w:type="paragraph" w:customStyle="1" w:styleId="22">
    <w:name w:val="Знак Знак Знак Знак Знак Знак Знак Знак Знак2"/>
    <w:basedOn w:val="a"/>
    <w:rsid w:val="00137DB0"/>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137DB0"/>
    <w:rPr>
      <w:rFonts w:ascii="Verdana" w:eastAsia="Times New Roman" w:hAnsi="Verdana" w:cs="Verdana"/>
      <w:sz w:val="20"/>
      <w:szCs w:val="20"/>
      <w:lang w:val="en-US"/>
    </w:rPr>
  </w:style>
  <w:style w:type="character" w:styleId="afff0">
    <w:name w:val="Hyperlink"/>
    <w:uiPriority w:val="99"/>
    <w:rsid w:val="00137DB0"/>
    <w:rPr>
      <w:color w:val="0000FF"/>
      <w:u w:val="single"/>
    </w:rPr>
  </w:style>
  <w:style w:type="character" w:styleId="afff1">
    <w:name w:val="FollowedHyperlink"/>
    <w:rsid w:val="00137DB0"/>
    <w:rPr>
      <w:color w:val="800080"/>
      <w:u w:val="single"/>
    </w:rPr>
  </w:style>
  <w:style w:type="paragraph" w:customStyle="1" w:styleId="41">
    <w:name w:val="Знак Знак Знак Знак Знак Знак Знак Знак Знак4"/>
    <w:basedOn w:val="a"/>
    <w:rsid w:val="00137DB0"/>
    <w:rPr>
      <w:rFonts w:ascii="Verdana" w:eastAsia="Times New Roman" w:hAnsi="Verdana" w:cs="Verdana"/>
      <w:sz w:val="20"/>
      <w:szCs w:val="20"/>
      <w:lang w:val="en-US"/>
    </w:rPr>
  </w:style>
  <w:style w:type="paragraph" w:customStyle="1" w:styleId="afff2">
    <w:name w:val="Знак Знак Знак Знак Знак Знак Знак Знак Знак Знак"/>
    <w:basedOn w:val="a"/>
    <w:rsid w:val="00137DB0"/>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137DB0"/>
    <w:pPr>
      <w:ind w:left="720"/>
      <w:jc w:val="both"/>
    </w:pPr>
    <w:rPr>
      <w:rFonts w:ascii="Arial" w:eastAsia="Times New Roman" w:hAnsi="Arial" w:cs="Arial"/>
      <w:sz w:val="20"/>
      <w:szCs w:val="20"/>
      <w:lang w:eastAsia="ru-RU"/>
    </w:rPr>
  </w:style>
  <w:style w:type="paragraph" w:customStyle="1" w:styleId="ConsPlusNonformat">
    <w:name w:val="ConsPlusNonformat"/>
    <w:rsid w:val="00137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3">
    <w:name w:val="Balloon Text"/>
    <w:basedOn w:val="a"/>
    <w:link w:val="afff4"/>
    <w:semiHidden/>
    <w:rsid w:val="00137DB0"/>
    <w:pPr>
      <w:widowControl w:val="0"/>
      <w:autoSpaceDE w:val="0"/>
      <w:autoSpaceDN w:val="0"/>
      <w:adjustRightInd w:val="0"/>
    </w:pPr>
    <w:rPr>
      <w:rFonts w:ascii="Tahoma" w:eastAsia="Times New Roman" w:hAnsi="Tahoma" w:cs="Tahoma"/>
      <w:sz w:val="16"/>
      <w:szCs w:val="16"/>
      <w:lang w:eastAsia="ru-RU"/>
    </w:rPr>
  </w:style>
  <w:style w:type="character" w:customStyle="1" w:styleId="afff4">
    <w:name w:val="Текст выноски Знак"/>
    <w:basedOn w:val="a0"/>
    <w:link w:val="afff3"/>
    <w:semiHidden/>
    <w:rsid w:val="00137DB0"/>
    <w:rPr>
      <w:rFonts w:ascii="Tahoma" w:eastAsia="Times New Roman" w:hAnsi="Tahoma" w:cs="Tahoma"/>
      <w:sz w:val="16"/>
      <w:szCs w:val="16"/>
      <w:lang w:eastAsia="ru-RU"/>
    </w:rPr>
  </w:style>
  <w:style w:type="character" w:customStyle="1" w:styleId="apple-converted-space">
    <w:name w:val="apple-converted-space"/>
    <w:basedOn w:val="a0"/>
    <w:rsid w:val="00137DB0"/>
  </w:style>
  <w:style w:type="paragraph" w:customStyle="1" w:styleId="ConsPlusNormal">
    <w:name w:val="ConsPlusNormal"/>
    <w:link w:val="ConsPlusNormal0"/>
    <w:rsid w:val="00137DB0"/>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13">
    <w:name w:val="Font Style13"/>
    <w:rsid w:val="00137DB0"/>
    <w:rPr>
      <w:rFonts w:ascii="Times New Roman" w:hAnsi="Times New Roman"/>
      <w:sz w:val="18"/>
    </w:rPr>
  </w:style>
  <w:style w:type="paragraph" w:styleId="afff5">
    <w:name w:val="List Paragraph"/>
    <w:basedOn w:val="a"/>
    <w:link w:val="afff6"/>
    <w:uiPriority w:val="34"/>
    <w:qFormat/>
    <w:rsid w:val="00137DB0"/>
    <w:pPr>
      <w:widowControl w:val="0"/>
      <w:autoSpaceDE w:val="0"/>
      <w:autoSpaceDN w:val="0"/>
      <w:adjustRightInd w:val="0"/>
      <w:ind w:left="720"/>
      <w:contextualSpacing/>
    </w:pPr>
    <w:rPr>
      <w:rFonts w:ascii="Arial" w:eastAsia="Times New Roman" w:hAnsi="Arial" w:cs="Arial"/>
      <w:sz w:val="24"/>
      <w:szCs w:val="24"/>
      <w:lang w:eastAsia="ru-RU"/>
    </w:rPr>
  </w:style>
  <w:style w:type="paragraph" w:styleId="afff7">
    <w:name w:val="header"/>
    <w:basedOn w:val="a"/>
    <w:link w:val="afff8"/>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8">
    <w:name w:val="Верхний колонтитул Знак"/>
    <w:basedOn w:val="a0"/>
    <w:link w:val="afff7"/>
    <w:uiPriority w:val="99"/>
    <w:rsid w:val="00137DB0"/>
    <w:rPr>
      <w:rFonts w:ascii="Arial" w:eastAsia="Times New Roman" w:hAnsi="Arial" w:cs="Arial"/>
      <w:sz w:val="24"/>
      <w:szCs w:val="24"/>
      <w:lang w:eastAsia="ru-RU"/>
    </w:rPr>
  </w:style>
  <w:style w:type="paragraph" w:styleId="afff9">
    <w:name w:val="footer"/>
    <w:basedOn w:val="a"/>
    <w:link w:val="afffa"/>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a">
    <w:name w:val="Нижний колонтитул Знак"/>
    <w:basedOn w:val="a0"/>
    <w:link w:val="afff9"/>
    <w:rsid w:val="00137DB0"/>
    <w:rPr>
      <w:rFonts w:ascii="Arial" w:eastAsia="Times New Roman" w:hAnsi="Arial" w:cs="Arial"/>
      <w:sz w:val="24"/>
      <w:szCs w:val="24"/>
      <w:lang w:eastAsia="ru-RU"/>
    </w:rPr>
  </w:style>
  <w:style w:type="paragraph" w:styleId="ad">
    <w:name w:val="Title"/>
    <w:basedOn w:val="a"/>
    <w:next w:val="a"/>
    <w:link w:val="afffb"/>
    <w:uiPriority w:val="10"/>
    <w:qFormat/>
    <w:rsid w:val="00137DB0"/>
    <w:pPr>
      <w:contextualSpacing/>
    </w:pPr>
    <w:rPr>
      <w:rFonts w:asciiTheme="majorHAnsi" w:eastAsiaTheme="majorEastAsia" w:hAnsiTheme="majorHAnsi" w:cstheme="majorBidi"/>
      <w:spacing w:val="-10"/>
      <w:kern w:val="28"/>
      <w:sz w:val="56"/>
      <w:szCs w:val="56"/>
    </w:rPr>
  </w:style>
  <w:style w:type="character" w:customStyle="1" w:styleId="afffb">
    <w:name w:val="Заголовок Знак"/>
    <w:basedOn w:val="a0"/>
    <w:link w:val="ad"/>
    <w:uiPriority w:val="10"/>
    <w:rsid w:val="00137DB0"/>
    <w:rPr>
      <w:rFonts w:asciiTheme="majorHAnsi" w:eastAsiaTheme="majorEastAsia" w:hAnsiTheme="majorHAnsi" w:cstheme="majorBidi"/>
      <w:spacing w:val="-10"/>
      <w:kern w:val="28"/>
      <w:sz w:val="56"/>
      <w:szCs w:val="56"/>
    </w:rPr>
  </w:style>
  <w:style w:type="paragraph" w:customStyle="1" w:styleId="16">
    <w:name w:val="1"/>
    <w:basedOn w:val="a7"/>
    <w:next w:val="a"/>
    <w:rsid w:val="005B41CD"/>
    <w:rPr>
      <w:rFonts w:ascii="Arial" w:hAnsi="Arial" w:cs="Arial"/>
      <w:b/>
      <w:bCs/>
      <w:color w:val="C0C0C0"/>
    </w:rPr>
  </w:style>
  <w:style w:type="paragraph" w:styleId="afffc">
    <w:name w:val="No Spacing"/>
    <w:uiPriority w:val="1"/>
    <w:qFormat/>
    <w:rsid w:val="00BF0D8D"/>
    <w:pPr>
      <w:spacing w:after="0" w:line="240" w:lineRule="auto"/>
    </w:pPr>
  </w:style>
  <w:style w:type="character" w:customStyle="1" w:styleId="blk">
    <w:name w:val="blk"/>
    <w:basedOn w:val="a0"/>
    <w:rsid w:val="00D26A52"/>
  </w:style>
  <w:style w:type="character" w:customStyle="1" w:styleId="afff6">
    <w:name w:val="Абзац списка Знак"/>
    <w:basedOn w:val="a0"/>
    <w:link w:val="afff5"/>
    <w:uiPriority w:val="34"/>
    <w:locked/>
    <w:rsid w:val="00BA6757"/>
    <w:rPr>
      <w:rFonts w:ascii="Arial" w:eastAsia="Times New Roman" w:hAnsi="Arial" w:cs="Arial"/>
      <w:sz w:val="24"/>
      <w:szCs w:val="24"/>
      <w:lang w:eastAsia="ru-RU"/>
    </w:rPr>
  </w:style>
  <w:style w:type="paragraph" w:styleId="HTML">
    <w:name w:val="HTML Preformatted"/>
    <w:basedOn w:val="a"/>
    <w:link w:val="HTML0"/>
    <w:unhideWhenUsed/>
    <w:rsid w:val="00BA6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A6757"/>
    <w:rPr>
      <w:rFonts w:ascii="Courier New" w:eastAsia="Times New Roman" w:hAnsi="Courier New" w:cs="Courier New"/>
      <w:sz w:val="20"/>
      <w:szCs w:val="20"/>
      <w:lang w:eastAsia="ru-RU"/>
    </w:rPr>
  </w:style>
  <w:style w:type="paragraph" w:styleId="afffd">
    <w:name w:val="Normal (Web)"/>
    <w:basedOn w:val="a"/>
    <w:uiPriority w:val="99"/>
    <w:semiHidden/>
    <w:unhideWhenUsed/>
    <w:rsid w:val="00D6514C"/>
    <w:pPr>
      <w:spacing w:before="100" w:beforeAutospacing="1" w:after="100" w:afterAutospacing="1"/>
    </w:pPr>
    <w:rPr>
      <w:rFonts w:eastAsia="Times New Roman" w:cs="Times New Roman"/>
      <w:sz w:val="24"/>
      <w:szCs w:val="24"/>
      <w:lang w:eastAsia="ru-RU"/>
    </w:rPr>
  </w:style>
  <w:style w:type="character" w:customStyle="1" w:styleId="pt-000004">
    <w:name w:val="pt-000004"/>
    <w:basedOn w:val="a0"/>
    <w:rsid w:val="00921ECE"/>
  </w:style>
  <w:style w:type="paragraph" w:customStyle="1" w:styleId="headertext">
    <w:name w:val="headertext"/>
    <w:basedOn w:val="a"/>
    <w:rsid w:val="003929CF"/>
    <w:pPr>
      <w:spacing w:before="100" w:beforeAutospacing="1" w:after="100" w:afterAutospacing="1"/>
    </w:pPr>
    <w:rPr>
      <w:rFonts w:eastAsia="Times New Roman" w:cs="Times New Roman"/>
      <w:sz w:val="24"/>
      <w:szCs w:val="24"/>
      <w:lang w:eastAsia="ru-RU"/>
    </w:rPr>
  </w:style>
  <w:style w:type="paragraph" w:customStyle="1" w:styleId="s1">
    <w:name w:val="s_1"/>
    <w:basedOn w:val="a"/>
    <w:rsid w:val="00804FF9"/>
    <w:pPr>
      <w:spacing w:before="100" w:beforeAutospacing="1" w:after="100" w:afterAutospacing="1"/>
      <w:ind w:left="1066" w:firstLine="709"/>
      <w:jc w:val="both"/>
    </w:pPr>
    <w:rPr>
      <w:rFonts w:eastAsia="Times New Roman" w:cs="Times New Roman"/>
      <w:szCs w:val="28"/>
      <w:lang w:eastAsia="ru-RU"/>
    </w:rPr>
  </w:style>
  <w:style w:type="character" w:customStyle="1" w:styleId="ConsPlusNormal0">
    <w:name w:val="ConsPlusNormal Знак"/>
    <w:link w:val="ConsPlusNormal"/>
    <w:locked/>
    <w:rsid w:val="00DC3BC2"/>
    <w:rPr>
      <w:rFonts w:ascii="Calibri" w:eastAsia="Times New Roman" w:hAnsi="Calibri" w:cs="Calibri"/>
      <w:szCs w:val="20"/>
      <w:lang w:eastAsia="ru-RU"/>
    </w:rPr>
  </w:style>
  <w:style w:type="paragraph" w:customStyle="1" w:styleId="Default">
    <w:name w:val="Default"/>
    <w:rsid w:val="00A561B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t-a0-000006">
    <w:name w:val="pt-a0-000006"/>
    <w:basedOn w:val="a0"/>
    <w:rsid w:val="00BC2FD0"/>
  </w:style>
  <w:style w:type="character" w:customStyle="1" w:styleId="UnresolvedMention">
    <w:name w:val="Unresolved Mention"/>
    <w:basedOn w:val="a0"/>
    <w:uiPriority w:val="99"/>
    <w:semiHidden/>
    <w:unhideWhenUsed/>
    <w:rsid w:val="00DB7B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763">
      <w:bodyDiv w:val="1"/>
      <w:marLeft w:val="0"/>
      <w:marRight w:val="0"/>
      <w:marTop w:val="0"/>
      <w:marBottom w:val="0"/>
      <w:divBdr>
        <w:top w:val="none" w:sz="0" w:space="0" w:color="auto"/>
        <w:left w:val="none" w:sz="0" w:space="0" w:color="auto"/>
        <w:bottom w:val="none" w:sz="0" w:space="0" w:color="auto"/>
        <w:right w:val="none" w:sz="0" w:space="0" w:color="auto"/>
      </w:divBdr>
    </w:div>
    <w:div w:id="347605326">
      <w:bodyDiv w:val="1"/>
      <w:marLeft w:val="0"/>
      <w:marRight w:val="0"/>
      <w:marTop w:val="0"/>
      <w:marBottom w:val="0"/>
      <w:divBdr>
        <w:top w:val="none" w:sz="0" w:space="0" w:color="auto"/>
        <w:left w:val="none" w:sz="0" w:space="0" w:color="auto"/>
        <w:bottom w:val="none" w:sz="0" w:space="0" w:color="auto"/>
        <w:right w:val="none" w:sz="0" w:space="0" w:color="auto"/>
      </w:divBdr>
    </w:div>
    <w:div w:id="404839336">
      <w:bodyDiv w:val="1"/>
      <w:marLeft w:val="0"/>
      <w:marRight w:val="0"/>
      <w:marTop w:val="0"/>
      <w:marBottom w:val="0"/>
      <w:divBdr>
        <w:top w:val="none" w:sz="0" w:space="0" w:color="auto"/>
        <w:left w:val="none" w:sz="0" w:space="0" w:color="auto"/>
        <w:bottom w:val="none" w:sz="0" w:space="0" w:color="auto"/>
        <w:right w:val="none" w:sz="0" w:space="0" w:color="auto"/>
      </w:divBdr>
    </w:div>
    <w:div w:id="527260445">
      <w:bodyDiv w:val="1"/>
      <w:marLeft w:val="0"/>
      <w:marRight w:val="0"/>
      <w:marTop w:val="0"/>
      <w:marBottom w:val="0"/>
      <w:divBdr>
        <w:top w:val="none" w:sz="0" w:space="0" w:color="auto"/>
        <w:left w:val="none" w:sz="0" w:space="0" w:color="auto"/>
        <w:bottom w:val="none" w:sz="0" w:space="0" w:color="auto"/>
        <w:right w:val="none" w:sz="0" w:space="0" w:color="auto"/>
      </w:divBdr>
    </w:div>
    <w:div w:id="533465911">
      <w:bodyDiv w:val="1"/>
      <w:marLeft w:val="0"/>
      <w:marRight w:val="0"/>
      <w:marTop w:val="0"/>
      <w:marBottom w:val="0"/>
      <w:divBdr>
        <w:top w:val="none" w:sz="0" w:space="0" w:color="auto"/>
        <w:left w:val="none" w:sz="0" w:space="0" w:color="auto"/>
        <w:bottom w:val="none" w:sz="0" w:space="0" w:color="auto"/>
        <w:right w:val="none" w:sz="0" w:space="0" w:color="auto"/>
      </w:divBdr>
    </w:div>
    <w:div w:id="536354045">
      <w:bodyDiv w:val="1"/>
      <w:marLeft w:val="0"/>
      <w:marRight w:val="0"/>
      <w:marTop w:val="0"/>
      <w:marBottom w:val="0"/>
      <w:divBdr>
        <w:top w:val="none" w:sz="0" w:space="0" w:color="auto"/>
        <w:left w:val="none" w:sz="0" w:space="0" w:color="auto"/>
        <w:bottom w:val="none" w:sz="0" w:space="0" w:color="auto"/>
        <w:right w:val="none" w:sz="0" w:space="0" w:color="auto"/>
      </w:divBdr>
    </w:div>
    <w:div w:id="552429705">
      <w:bodyDiv w:val="1"/>
      <w:marLeft w:val="0"/>
      <w:marRight w:val="0"/>
      <w:marTop w:val="0"/>
      <w:marBottom w:val="0"/>
      <w:divBdr>
        <w:top w:val="none" w:sz="0" w:space="0" w:color="auto"/>
        <w:left w:val="none" w:sz="0" w:space="0" w:color="auto"/>
        <w:bottom w:val="none" w:sz="0" w:space="0" w:color="auto"/>
        <w:right w:val="none" w:sz="0" w:space="0" w:color="auto"/>
      </w:divBdr>
    </w:div>
    <w:div w:id="645013115">
      <w:bodyDiv w:val="1"/>
      <w:marLeft w:val="0"/>
      <w:marRight w:val="0"/>
      <w:marTop w:val="0"/>
      <w:marBottom w:val="0"/>
      <w:divBdr>
        <w:top w:val="none" w:sz="0" w:space="0" w:color="auto"/>
        <w:left w:val="none" w:sz="0" w:space="0" w:color="auto"/>
        <w:bottom w:val="none" w:sz="0" w:space="0" w:color="auto"/>
        <w:right w:val="none" w:sz="0" w:space="0" w:color="auto"/>
      </w:divBdr>
    </w:div>
    <w:div w:id="657466738">
      <w:bodyDiv w:val="1"/>
      <w:marLeft w:val="0"/>
      <w:marRight w:val="0"/>
      <w:marTop w:val="0"/>
      <w:marBottom w:val="0"/>
      <w:divBdr>
        <w:top w:val="none" w:sz="0" w:space="0" w:color="auto"/>
        <w:left w:val="none" w:sz="0" w:space="0" w:color="auto"/>
        <w:bottom w:val="none" w:sz="0" w:space="0" w:color="auto"/>
        <w:right w:val="none" w:sz="0" w:space="0" w:color="auto"/>
      </w:divBdr>
    </w:div>
    <w:div w:id="662781007">
      <w:bodyDiv w:val="1"/>
      <w:marLeft w:val="0"/>
      <w:marRight w:val="0"/>
      <w:marTop w:val="0"/>
      <w:marBottom w:val="0"/>
      <w:divBdr>
        <w:top w:val="none" w:sz="0" w:space="0" w:color="auto"/>
        <w:left w:val="none" w:sz="0" w:space="0" w:color="auto"/>
        <w:bottom w:val="none" w:sz="0" w:space="0" w:color="auto"/>
        <w:right w:val="none" w:sz="0" w:space="0" w:color="auto"/>
      </w:divBdr>
    </w:div>
    <w:div w:id="709577110">
      <w:bodyDiv w:val="1"/>
      <w:marLeft w:val="0"/>
      <w:marRight w:val="0"/>
      <w:marTop w:val="0"/>
      <w:marBottom w:val="0"/>
      <w:divBdr>
        <w:top w:val="none" w:sz="0" w:space="0" w:color="auto"/>
        <w:left w:val="none" w:sz="0" w:space="0" w:color="auto"/>
        <w:bottom w:val="none" w:sz="0" w:space="0" w:color="auto"/>
        <w:right w:val="none" w:sz="0" w:space="0" w:color="auto"/>
      </w:divBdr>
    </w:div>
    <w:div w:id="763454149">
      <w:bodyDiv w:val="1"/>
      <w:marLeft w:val="0"/>
      <w:marRight w:val="0"/>
      <w:marTop w:val="0"/>
      <w:marBottom w:val="0"/>
      <w:divBdr>
        <w:top w:val="none" w:sz="0" w:space="0" w:color="auto"/>
        <w:left w:val="none" w:sz="0" w:space="0" w:color="auto"/>
        <w:bottom w:val="none" w:sz="0" w:space="0" w:color="auto"/>
        <w:right w:val="none" w:sz="0" w:space="0" w:color="auto"/>
      </w:divBdr>
    </w:div>
    <w:div w:id="793788364">
      <w:bodyDiv w:val="1"/>
      <w:marLeft w:val="0"/>
      <w:marRight w:val="0"/>
      <w:marTop w:val="0"/>
      <w:marBottom w:val="0"/>
      <w:divBdr>
        <w:top w:val="none" w:sz="0" w:space="0" w:color="auto"/>
        <w:left w:val="none" w:sz="0" w:space="0" w:color="auto"/>
        <w:bottom w:val="none" w:sz="0" w:space="0" w:color="auto"/>
        <w:right w:val="none" w:sz="0" w:space="0" w:color="auto"/>
      </w:divBdr>
    </w:div>
    <w:div w:id="801534339">
      <w:bodyDiv w:val="1"/>
      <w:marLeft w:val="0"/>
      <w:marRight w:val="0"/>
      <w:marTop w:val="0"/>
      <w:marBottom w:val="0"/>
      <w:divBdr>
        <w:top w:val="none" w:sz="0" w:space="0" w:color="auto"/>
        <w:left w:val="none" w:sz="0" w:space="0" w:color="auto"/>
        <w:bottom w:val="none" w:sz="0" w:space="0" w:color="auto"/>
        <w:right w:val="none" w:sz="0" w:space="0" w:color="auto"/>
      </w:divBdr>
    </w:div>
    <w:div w:id="804739981">
      <w:bodyDiv w:val="1"/>
      <w:marLeft w:val="0"/>
      <w:marRight w:val="0"/>
      <w:marTop w:val="0"/>
      <w:marBottom w:val="0"/>
      <w:divBdr>
        <w:top w:val="none" w:sz="0" w:space="0" w:color="auto"/>
        <w:left w:val="none" w:sz="0" w:space="0" w:color="auto"/>
        <w:bottom w:val="none" w:sz="0" w:space="0" w:color="auto"/>
        <w:right w:val="none" w:sz="0" w:space="0" w:color="auto"/>
      </w:divBdr>
    </w:div>
    <w:div w:id="825322993">
      <w:bodyDiv w:val="1"/>
      <w:marLeft w:val="0"/>
      <w:marRight w:val="0"/>
      <w:marTop w:val="0"/>
      <w:marBottom w:val="0"/>
      <w:divBdr>
        <w:top w:val="none" w:sz="0" w:space="0" w:color="auto"/>
        <w:left w:val="none" w:sz="0" w:space="0" w:color="auto"/>
        <w:bottom w:val="none" w:sz="0" w:space="0" w:color="auto"/>
        <w:right w:val="none" w:sz="0" w:space="0" w:color="auto"/>
      </w:divBdr>
    </w:div>
    <w:div w:id="863441037">
      <w:bodyDiv w:val="1"/>
      <w:marLeft w:val="0"/>
      <w:marRight w:val="0"/>
      <w:marTop w:val="0"/>
      <w:marBottom w:val="0"/>
      <w:divBdr>
        <w:top w:val="none" w:sz="0" w:space="0" w:color="auto"/>
        <w:left w:val="none" w:sz="0" w:space="0" w:color="auto"/>
        <w:bottom w:val="none" w:sz="0" w:space="0" w:color="auto"/>
        <w:right w:val="none" w:sz="0" w:space="0" w:color="auto"/>
      </w:divBdr>
    </w:div>
    <w:div w:id="880438895">
      <w:bodyDiv w:val="1"/>
      <w:marLeft w:val="0"/>
      <w:marRight w:val="0"/>
      <w:marTop w:val="0"/>
      <w:marBottom w:val="0"/>
      <w:divBdr>
        <w:top w:val="none" w:sz="0" w:space="0" w:color="auto"/>
        <w:left w:val="none" w:sz="0" w:space="0" w:color="auto"/>
        <w:bottom w:val="none" w:sz="0" w:space="0" w:color="auto"/>
        <w:right w:val="none" w:sz="0" w:space="0" w:color="auto"/>
      </w:divBdr>
    </w:div>
    <w:div w:id="944970148">
      <w:bodyDiv w:val="1"/>
      <w:marLeft w:val="0"/>
      <w:marRight w:val="0"/>
      <w:marTop w:val="0"/>
      <w:marBottom w:val="0"/>
      <w:divBdr>
        <w:top w:val="none" w:sz="0" w:space="0" w:color="auto"/>
        <w:left w:val="none" w:sz="0" w:space="0" w:color="auto"/>
        <w:bottom w:val="none" w:sz="0" w:space="0" w:color="auto"/>
        <w:right w:val="none" w:sz="0" w:space="0" w:color="auto"/>
      </w:divBdr>
    </w:div>
    <w:div w:id="970405512">
      <w:bodyDiv w:val="1"/>
      <w:marLeft w:val="0"/>
      <w:marRight w:val="0"/>
      <w:marTop w:val="0"/>
      <w:marBottom w:val="0"/>
      <w:divBdr>
        <w:top w:val="none" w:sz="0" w:space="0" w:color="auto"/>
        <w:left w:val="none" w:sz="0" w:space="0" w:color="auto"/>
        <w:bottom w:val="none" w:sz="0" w:space="0" w:color="auto"/>
        <w:right w:val="none" w:sz="0" w:space="0" w:color="auto"/>
      </w:divBdr>
    </w:div>
    <w:div w:id="1053499858">
      <w:bodyDiv w:val="1"/>
      <w:marLeft w:val="0"/>
      <w:marRight w:val="0"/>
      <w:marTop w:val="0"/>
      <w:marBottom w:val="0"/>
      <w:divBdr>
        <w:top w:val="none" w:sz="0" w:space="0" w:color="auto"/>
        <w:left w:val="none" w:sz="0" w:space="0" w:color="auto"/>
        <w:bottom w:val="none" w:sz="0" w:space="0" w:color="auto"/>
        <w:right w:val="none" w:sz="0" w:space="0" w:color="auto"/>
      </w:divBdr>
    </w:div>
    <w:div w:id="1170677302">
      <w:bodyDiv w:val="1"/>
      <w:marLeft w:val="0"/>
      <w:marRight w:val="0"/>
      <w:marTop w:val="0"/>
      <w:marBottom w:val="0"/>
      <w:divBdr>
        <w:top w:val="none" w:sz="0" w:space="0" w:color="auto"/>
        <w:left w:val="none" w:sz="0" w:space="0" w:color="auto"/>
        <w:bottom w:val="none" w:sz="0" w:space="0" w:color="auto"/>
        <w:right w:val="none" w:sz="0" w:space="0" w:color="auto"/>
      </w:divBdr>
    </w:div>
    <w:div w:id="1259875982">
      <w:bodyDiv w:val="1"/>
      <w:marLeft w:val="0"/>
      <w:marRight w:val="0"/>
      <w:marTop w:val="0"/>
      <w:marBottom w:val="0"/>
      <w:divBdr>
        <w:top w:val="none" w:sz="0" w:space="0" w:color="auto"/>
        <w:left w:val="none" w:sz="0" w:space="0" w:color="auto"/>
        <w:bottom w:val="none" w:sz="0" w:space="0" w:color="auto"/>
        <w:right w:val="none" w:sz="0" w:space="0" w:color="auto"/>
      </w:divBdr>
    </w:div>
    <w:div w:id="1263879402">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337609172">
      <w:bodyDiv w:val="1"/>
      <w:marLeft w:val="0"/>
      <w:marRight w:val="0"/>
      <w:marTop w:val="0"/>
      <w:marBottom w:val="0"/>
      <w:divBdr>
        <w:top w:val="none" w:sz="0" w:space="0" w:color="auto"/>
        <w:left w:val="none" w:sz="0" w:space="0" w:color="auto"/>
        <w:bottom w:val="none" w:sz="0" w:space="0" w:color="auto"/>
        <w:right w:val="none" w:sz="0" w:space="0" w:color="auto"/>
      </w:divBdr>
    </w:div>
    <w:div w:id="1341270867">
      <w:bodyDiv w:val="1"/>
      <w:marLeft w:val="0"/>
      <w:marRight w:val="0"/>
      <w:marTop w:val="0"/>
      <w:marBottom w:val="0"/>
      <w:divBdr>
        <w:top w:val="none" w:sz="0" w:space="0" w:color="auto"/>
        <w:left w:val="none" w:sz="0" w:space="0" w:color="auto"/>
        <w:bottom w:val="none" w:sz="0" w:space="0" w:color="auto"/>
        <w:right w:val="none" w:sz="0" w:space="0" w:color="auto"/>
      </w:divBdr>
    </w:div>
    <w:div w:id="1342317970">
      <w:bodyDiv w:val="1"/>
      <w:marLeft w:val="0"/>
      <w:marRight w:val="0"/>
      <w:marTop w:val="0"/>
      <w:marBottom w:val="0"/>
      <w:divBdr>
        <w:top w:val="none" w:sz="0" w:space="0" w:color="auto"/>
        <w:left w:val="none" w:sz="0" w:space="0" w:color="auto"/>
        <w:bottom w:val="none" w:sz="0" w:space="0" w:color="auto"/>
        <w:right w:val="none" w:sz="0" w:space="0" w:color="auto"/>
      </w:divBdr>
    </w:div>
    <w:div w:id="1399090646">
      <w:bodyDiv w:val="1"/>
      <w:marLeft w:val="0"/>
      <w:marRight w:val="0"/>
      <w:marTop w:val="0"/>
      <w:marBottom w:val="0"/>
      <w:divBdr>
        <w:top w:val="none" w:sz="0" w:space="0" w:color="auto"/>
        <w:left w:val="none" w:sz="0" w:space="0" w:color="auto"/>
        <w:bottom w:val="none" w:sz="0" w:space="0" w:color="auto"/>
        <w:right w:val="none" w:sz="0" w:space="0" w:color="auto"/>
      </w:divBdr>
    </w:div>
    <w:div w:id="1475097886">
      <w:bodyDiv w:val="1"/>
      <w:marLeft w:val="0"/>
      <w:marRight w:val="0"/>
      <w:marTop w:val="0"/>
      <w:marBottom w:val="0"/>
      <w:divBdr>
        <w:top w:val="none" w:sz="0" w:space="0" w:color="auto"/>
        <w:left w:val="none" w:sz="0" w:space="0" w:color="auto"/>
        <w:bottom w:val="none" w:sz="0" w:space="0" w:color="auto"/>
        <w:right w:val="none" w:sz="0" w:space="0" w:color="auto"/>
      </w:divBdr>
      <w:divsChild>
        <w:div w:id="1222903565">
          <w:marLeft w:val="0"/>
          <w:marRight w:val="0"/>
          <w:marTop w:val="120"/>
          <w:marBottom w:val="0"/>
          <w:divBdr>
            <w:top w:val="none" w:sz="0" w:space="0" w:color="auto"/>
            <w:left w:val="none" w:sz="0" w:space="0" w:color="auto"/>
            <w:bottom w:val="none" w:sz="0" w:space="0" w:color="auto"/>
            <w:right w:val="none" w:sz="0" w:space="0" w:color="auto"/>
          </w:divBdr>
        </w:div>
        <w:div w:id="1967659008">
          <w:marLeft w:val="0"/>
          <w:marRight w:val="0"/>
          <w:marTop w:val="120"/>
          <w:marBottom w:val="0"/>
          <w:divBdr>
            <w:top w:val="none" w:sz="0" w:space="0" w:color="auto"/>
            <w:left w:val="none" w:sz="0" w:space="0" w:color="auto"/>
            <w:bottom w:val="none" w:sz="0" w:space="0" w:color="auto"/>
            <w:right w:val="none" w:sz="0" w:space="0" w:color="auto"/>
          </w:divBdr>
        </w:div>
        <w:div w:id="1162353518">
          <w:marLeft w:val="0"/>
          <w:marRight w:val="0"/>
          <w:marTop w:val="120"/>
          <w:marBottom w:val="0"/>
          <w:divBdr>
            <w:top w:val="none" w:sz="0" w:space="0" w:color="auto"/>
            <w:left w:val="none" w:sz="0" w:space="0" w:color="auto"/>
            <w:bottom w:val="none" w:sz="0" w:space="0" w:color="auto"/>
            <w:right w:val="none" w:sz="0" w:space="0" w:color="auto"/>
          </w:divBdr>
        </w:div>
        <w:div w:id="1435787806">
          <w:marLeft w:val="0"/>
          <w:marRight w:val="0"/>
          <w:marTop w:val="120"/>
          <w:marBottom w:val="0"/>
          <w:divBdr>
            <w:top w:val="none" w:sz="0" w:space="0" w:color="auto"/>
            <w:left w:val="none" w:sz="0" w:space="0" w:color="auto"/>
            <w:bottom w:val="none" w:sz="0" w:space="0" w:color="auto"/>
            <w:right w:val="none" w:sz="0" w:space="0" w:color="auto"/>
          </w:divBdr>
        </w:div>
        <w:div w:id="1252616992">
          <w:marLeft w:val="0"/>
          <w:marRight w:val="0"/>
          <w:marTop w:val="120"/>
          <w:marBottom w:val="0"/>
          <w:divBdr>
            <w:top w:val="none" w:sz="0" w:space="0" w:color="auto"/>
            <w:left w:val="none" w:sz="0" w:space="0" w:color="auto"/>
            <w:bottom w:val="none" w:sz="0" w:space="0" w:color="auto"/>
            <w:right w:val="none" w:sz="0" w:space="0" w:color="auto"/>
          </w:divBdr>
        </w:div>
      </w:divsChild>
    </w:div>
    <w:div w:id="1531383345">
      <w:bodyDiv w:val="1"/>
      <w:marLeft w:val="0"/>
      <w:marRight w:val="0"/>
      <w:marTop w:val="0"/>
      <w:marBottom w:val="0"/>
      <w:divBdr>
        <w:top w:val="none" w:sz="0" w:space="0" w:color="auto"/>
        <w:left w:val="none" w:sz="0" w:space="0" w:color="auto"/>
        <w:bottom w:val="none" w:sz="0" w:space="0" w:color="auto"/>
        <w:right w:val="none" w:sz="0" w:space="0" w:color="auto"/>
      </w:divBdr>
    </w:div>
    <w:div w:id="1751777780">
      <w:bodyDiv w:val="1"/>
      <w:marLeft w:val="0"/>
      <w:marRight w:val="0"/>
      <w:marTop w:val="0"/>
      <w:marBottom w:val="0"/>
      <w:divBdr>
        <w:top w:val="none" w:sz="0" w:space="0" w:color="auto"/>
        <w:left w:val="none" w:sz="0" w:space="0" w:color="auto"/>
        <w:bottom w:val="none" w:sz="0" w:space="0" w:color="auto"/>
        <w:right w:val="none" w:sz="0" w:space="0" w:color="auto"/>
      </w:divBdr>
    </w:div>
    <w:div w:id="1813447563">
      <w:bodyDiv w:val="1"/>
      <w:marLeft w:val="0"/>
      <w:marRight w:val="0"/>
      <w:marTop w:val="0"/>
      <w:marBottom w:val="0"/>
      <w:divBdr>
        <w:top w:val="none" w:sz="0" w:space="0" w:color="auto"/>
        <w:left w:val="none" w:sz="0" w:space="0" w:color="auto"/>
        <w:bottom w:val="none" w:sz="0" w:space="0" w:color="auto"/>
        <w:right w:val="none" w:sz="0" w:space="0" w:color="auto"/>
      </w:divBdr>
      <w:divsChild>
        <w:div w:id="1694840867">
          <w:marLeft w:val="0"/>
          <w:marRight w:val="0"/>
          <w:marTop w:val="120"/>
          <w:marBottom w:val="0"/>
          <w:divBdr>
            <w:top w:val="none" w:sz="0" w:space="0" w:color="auto"/>
            <w:left w:val="none" w:sz="0" w:space="0" w:color="auto"/>
            <w:bottom w:val="none" w:sz="0" w:space="0" w:color="auto"/>
            <w:right w:val="none" w:sz="0" w:space="0" w:color="auto"/>
          </w:divBdr>
        </w:div>
        <w:div w:id="601842864">
          <w:marLeft w:val="0"/>
          <w:marRight w:val="0"/>
          <w:marTop w:val="120"/>
          <w:marBottom w:val="0"/>
          <w:divBdr>
            <w:top w:val="none" w:sz="0" w:space="0" w:color="auto"/>
            <w:left w:val="none" w:sz="0" w:space="0" w:color="auto"/>
            <w:bottom w:val="none" w:sz="0" w:space="0" w:color="auto"/>
            <w:right w:val="none" w:sz="0" w:space="0" w:color="auto"/>
          </w:divBdr>
        </w:div>
        <w:div w:id="1531407628">
          <w:marLeft w:val="0"/>
          <w:marRight w:val="0"/>
          <w:marTop w:val="120"/>
          <w:marBottom w:val="0"/>
          <w:divBdr>
            <w:top w:val="none" w:sz="0" w:space="0" w:color="auto"/>
            <w:left w:val="none" w:sz="0" w:space="0" w:color="auto"/>
            <w:bottom w:val="none" w:sz="0" w:space="0" w:color="auto"/>
            <w:right w:val="none" w:sz="0" w:space="0" w:color="auto"/>
          </w:divBdr>
        </w:div>
        <w:div w:id="73011928">
          <w:marLeft w:val="0"/>
          <w:marRight w:val="0"/>
          <w:marTop w:val="120"/>
          <w:marBottom w:val="0"/>
          <w:divBdr>
            <w:top w:val="none" w:sz="0" w:space="0" w:color="auto"/>
            <w:left w:val="none" w:sz="0" w:space="0" w:color="auto"/>
            <w:bottom w:val="none" w:sz="0" w:space="0" w:color="auto"/>
            <w:right w:val="none" w:sz="0" w:space="0" w:color="auto"/>
          </w:divBdr>
        </w:div>
        <w:div w:id="1813862192">
          <w:marLeft w:val="0"/>
          <w:marRight w:val="0"/>
          <w:marTop w:val="120"/>
          <w:marBottom w:val="0"/>
          <w:divBdr>
            <w:top w:val="none" w:sz="0" w:space="0" w:color="auto"/>
            <w:left w:val="none" w:sz="0" w:space="0" w:color="auto"/>
            <w:bottom w:val="none" w:sz="0" w:space="0" w:color="auto"/>
            <w:right w:val="none" w:sz="0" w:space="0" w:color="auto"/>
          </w:divBdr>
        </w:div>
      </w:divsChild>
    </w:div>
    <w:div w:id="1838765369">
      <w:bodyDiv w:val="1"/>
      <w:marLeft w:val="0"/>
      <w:marRight w:val="0"/>
      <w:marTop w:val="0"/>
      <w:marBottom w:val="0"/>
      <w:divBdr>
        <w:top w:val="none" w:sz="0" w:space="0" w:color="auto"/>
        <w:left w:val="none" w:sz="0" w:space="0" w:color="auto"/>
        <w:bottom w:val="none" w:sz="0" w:space="0" w:color="auto"/>
        <w:right w:val="none" w:sz="0" w:space="0" w:color="auto"/>
      </w:divBdr>
    </w:div>
    <w:div w:id="19831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gulation.admhmao.ru/projects" TargetMode="External"/><Relationship Id="rId5" Type="http://schemas.openxmlformats.org/officeDocument/2006/relationships/webSettings" Target="webSettings.xml"/><Relationship Id="rId10" Type="http://schemas.openxmlformats.org/officeDocument/2006/relationships/hyperlink" Target="consultantplus://offline/ref=425829D85F8B8C7616AFE9D1E7C9A39103D9BECB0A929EF803BF905A3E501D18F206731BC6F7BE8417c0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F99B-0DC7-4D12-B2BC-788F260D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15</Pages>
  <Words>5391</Words>
  <Characters>30734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Вострокнутова Анастасия Владимировна</dc:creator>
  <cp:lastModifiedBy>Ворошилова Юлия Павловна</cp:lastModifiedBy>
  <cp:revision>43</cp:revision>
  <cp:lastPrinted>2023-10-10T12:07:00Z</cp:lastPrinted>
  <dcterms:created xsi:type="dcterms:W3CDTF">2025-11-12T05:29:00Z</dcterms:created>
  <dcterms:modified xsi:type="dcterms:W3CDTF">2026-01-14T05:02:00Z</dcterms:modified>
</cp:coreProperties>
</file>